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FD5FA" w14:textId="39E1AB1B" w:rsidR="006E1204" w:rsidRDefault="001D440E" w:rsidP="006E1204">
      <w:pPr>
        <w:jc w:val="right"/>
        <w:rPr>
          <w:rFonts w:ascii="ＭＳ ゴシック" w:eastAsia="ＭＳ ゴシック" w:hAnsi="ＭＳ ゴシック"/>
          <w:color w:val="0000FF"/>
        </w:rPr>
      </w:pPr>
      <w:r w:rsidRPr="001D440E">
        <w:rPr>
          <w:rFonts w:ascii="ＭＳ ゴシック" w:eastAsia="ＭＳ ゴシック" w:hAnsi="ＭＳ ゴシック"/>
          <w:color w:val="0000FF"/>
        </w:rPr>
        <w:t>202</w:t>
      </w:r>
      <w:r w:rsidR="00C577C4">
        <w:rPr>
          <w:rFonts w:ascii="ＭＳ ゴシック" w:eastAsia="ＭＳ ゴシック" w:hAnsi="ＭＳ ゴシック" w:hint="eastAsia"/>
          <w:color w:val="0000FF"/>
        </w:rPr>
        <w:t>5</w:t>
      </w:r>
      <w:r w:rsidRPr="001D440E">
        <w:rPr>
          <w:rFonts w:ascii="ＭＳ ゴシック" w:eastAsia="ＭＳ ゴシック" w:hAnsi="ＭＳ ゴシック"/>
          <w:color w:val="0000FF"/>
        </w:rPr>
        <w:t>-</w:t>
      </w:r>
      <w:r w:rsidR="0017354F">
        <w:rPr>
          <w:rFonts w:ascii="ＭＳ ゴシック" w:eastAsia="ＭＳ ゴシック" w:hAnsi="ＭＳ ゴシック" w:hint="eastAsia"/>
          <w:color w:val="0000FF"/>
        </w:rPr>
        <w:t>10</w:t>
      </w:r>
      <w:r w:rsidRPr="001D440E">
        <w:rPr>
          <w:rFonts w:ascii="ＭＳ ゴシック" w:eastAsia="ＭＳ ゴシック" w:hAnsi="ＭＳ ゴシック"/>
          <w:color w:val="0000FF"/>
        </w:rPr>
        <w:t>-0</w:t>
      </w:r>
      <w:r w:rsidR="0017354F">
        <w:rPr>
          <w:rFonts w:ascii="ＭＳ ゴシック" w:eastAsia="ＭＳ ゴシック" w:hAnsi="ＭＳ ゴシック" w:hint="eastAsia"/>
          <w:color w:val="0000FF"/>
        </w:rPr>
        <w:t>1</w:t>
      </w:r>
      <w:r>
        <w:rPr>
          <w:rFonts w:ascii="ＭＳ ゴシック" w:eastAsia="ＭＳ ゴシック" w:hAnsi="ＭＳ ゴシック"/>
          <w:color w:val="0000FF"/>
        </w:rPr>
        <w:t xml:space="preserve"> </w:t>
      </w:r>
    </w:p>
    <w:p w14:paraId="37C0C644" w14:textId="66FE1A12" w:rsidR="006475CD" w:rsidRPr="000E281B" w:rsidRDefault="001D440E" w:rsidP="006E1204">
      <w:pPr>
        <w:jc w:val="right"/>
        <w:rPr>
          <w:rFonts w:ascii="ＭＳ ゴシック" w:eastAsia="ＭＳ ゴシック" w:hAnsi="ＭＳ ゴシック"/>
          <w:color w:val="0000FF"/>
        </w:rPr>
      </w:pPr>
      <w:r w:rsidRPr="000E281B">
        <w:rPr>
          <w:rFonts w:ascii="ＭＳ ゴシック" w:eastAsia="ＭＳ ゴシック" w:hAnsi="ＭＳ ゴシック" w:hint="eastAsia"/>
          <w:color w:val="0000FF"/>
        </w:rPr>
        <w:t>製品仕様書（案）</w:t>
      </w:r>
    </w:p>
    <w:p w14:paraId="7982EEA6" w14:textId="77777777" w:rsidR="006E1204" w:rsidRDefault="006E1204" w:rsidP="006E1204">
      <w:pPr>
        <w:jc w:val="left"/>
        <w:rPr>
          <w:rFonts w:ascii="ＭＳ 明朝" w:hAnsi="ＭＳ 明朝"/>
          <w:sz w:val="40"/>
          <w:szCs w:val="40"/>
        </w:rPr>
      </w:pPr>
    </w:p>
    <w:p w14:paraId="2F0A4F3E" w14:textId="77777777" w:rsidR="006E1204" w:rsidRPr="000E281B" w:rsidRDefault="006E1204" w:rsidP="006E1204">
      <w:pPr>
        <w:jc w:val="left"/>
        <w:rPr>
          <w:rFonts w:ascii="ＭＳ 明朝" w:hAnsi="ＭＳ 明朝"/>
          <w:sz w:val="40"/>
          <w:szCs w:val="40"/>
        </w:rPr>
      </w:pPr>
    </w:p>
    <w:p w14:paraId="398EB798" w14:textId="77777777" w:rsidR="006E1204" w:rsidRPr="000E281B" w:rsidRDefault="006E1204" w:rsidP="006E1204">
      <w:pPr>
        <w:jc w:val="center"/>
        <w:rPr>
          <w:rFonts w:ascii="ＭＳ 明朝" w:hAnsi="ＭＳ 明朝"/>
          <w:color w:val="FF0000"/>
          <w:sz w:val="40"/>
          <w:szCs w:val="40"/>
        </w:rPr>
      </w:pPr>
      <w:r>
        <w:rPr>
          <w:rFonts w:ascii="ＭＳ 明朝" w:hAnsi="ＭＳ 明朝" w:hint="eastAsia"/>
          <w:color w:val="FF0000"/>
          <w:sz w:val="40"/>
          <w:szCs w:val="40"/>
        </w:rPr>
        <w:t>○○河川データ</w:t>
      </w:r>
      <w:r w:rsidRPr="000E281B">
        <w:rPr>
          <w:rFonts w:ascii="ＭＳ 明朝" w:hAnsi="ＭＳ 明朝" w:hint="eastAsia"/>
          <w:color w:val="FF0000"/>
          <w:sz w:val="40"/>
          <w:szCs w:val="40"/>
        </w:rPr>
        <w:t>製品仕様書</w:t>
      </w:r>
    </w:p>
    <w:p w14:paraId="3326134B" w14:textId="77777777" w:rsidR="006E1204" w:rsidRPr="000E281B" w:rsidRDefault="006E1204" w:rsidP="006E1204">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題名と同じものを</w:t>
      </w:r>
      <w:r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56BEEC40" w14:textId="77777777" w:rsidR="006E1204" w:rsidRPr="000E281B" w:rsidRDefault="006E1204" w:rsidP="006E1204">
      <w:pPr>
        <w:jc w:val="center"/>
        <w:rPr>
          <w:rFonts w:ascii="ＭＳ 明朝" w:hAnsi="ＭＳ 明朝"/>
          <w:szCs w:val="21"/>
        </w:rPr>
      </w:pPr>
    </w:p>
    <w:p w14:paraId="757A4271" w14:textId="77777777" w:rsidR="006E1204" w:rsidRPr="000E281B" w:rsidRDefault="006E1204" w:rsidP="006E1204">
      <w:pPr>
        <w:jc w:val="center"/>
        <w:rPr>
          <w:rFonts w:ascii="ＭＳ 明朝" w:hAnsi="ＭＳ 明朝"/>
          <w:szCs w:val="21"/>
        </w:rPr>
      </w:pPr>
    </w:p>
    <w:p w14:paraId="6E53D82B" w14:textId="77777777" w:rsidR="006E1204" w:rsidRPr="000E281B" w:rsidRDefault="006E1204" w:rsidP="006E1204">
      <w:pPr>
        <w:jc w:val="center"/>
        <w:rPr>
          <w:rFonts w:ascii="ＭＳ 明朝" w:hAnsi="ＭＳ 明朝"/>
          <w:szCs w:val="21"/>
        </w:rPr>
      </w:pPr>
    </w:p>
    <w:p w14:paraId="2198D1D9" w14:textId="77777777" w:rsidR="006E1204" w:rsidRPr="000E281B" w:rsidRDefault="006E1204" w:rsidP="006E1204">
      <w:pPr>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※赤文字箇所を書き換えて作成してください。</w:t>
      </w:r>
    </w:p>
    <w:p w14:paraId="7EB73EC8" w14:textId="77777777" w:rsidR="006E1204" w:rsidRPr="000E281B" w:rsidRDefault="006E1204" w:rsidP="006E1204">
      <w:pPr>
        <w:jc w:val="left"/>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t>※青文字箇所は記入する際の注意事項等を示しています。作成する際は削除してください。</w:t>
      </w:r>
    </w:p>
    <w:p w14:paraId="56F06D66" w14:textId="77777777" w:rsidR="006E1204" w:rsidRDefault="006E1204" w:rsidP="006E1204">
      <w:pPr>
        <w:jc w:val="center"/>
        <w:rPr>
          <w:rFonts w:ascii="ＭＳ 明朝" w:hAnsi="ＭＳ 明朝"/>
          <w:sz w:val="40"/>
          <w:szCs w:val="40"/>
        </w:rPr>
      </w:pPr>
    </w:p>
    <w:p w14:paraId="60A1CDE0" w14:textId="77777777" w:rsidR="005A6082" w:rsidRDefault="005A6082" w:rsidP="006E1204">
      <w:pPr>
        <w:jc w:val="center"/>
        <w:rPr>
          <w:rFonts w:ascii="ＭＳ 明朝" w:hAnsi="ＭＳ 明朝"/>
          <w:sz w:val="40"/>
          <w:szCs w:val="40"/>
        </w:rPr>
      </w:pPr>
    </w:p>
    <w:p w14:paraId="3A63F2D3" w14:textId="77777777" w:rsidR="005A6082" w:rsidRDefault="005A6082" w:rsidP="006E1204">
      <w:pPr>
        <w:jc w:val="center"/>
        <w:rPr>
          <w:rFonts w:ascii="ＭＳ 明朝" w:hAnsi="ＭＳ 明朝"/>
          <w:sz w:val="40"/>
          <w:szCs w:val="40"/>
        </w:rPr>
      </w:pPr>
    </w:p>
    <w:p w14:paraId="27676A70" w14:textId="77777777" w:rsidR="005A6082" w:rsidRPr="000E281B" w:rsidRDefault="005A6082" w:rsidP="006E1204">
      <w:pPr>
        <w:jc w:val="center"/>
        <w:rPr>
          <w:rFonts w:ascii="ＭＳ 明朝" w:hAnsi="ＭＳ 明朝"/>
          <w:sz w:val="40"/>
          <w:szCs w:val="40"/>
        </w:rPr>
      </w:pPr>
    </w:p>
    <w:p w14:paraId="456AFFBD" w14:textId="77777777" w:rsidR="006E1204" w:rsidRPr="000E281B" w:rsidRDefault="006E1204" w:rsidP="006E1204">
      <w:pPr>
        <w:jc w:val="center"/>
        <w:rPr>
          <w:rFonts w:ascii="ＭＳ 明朝" w:hAnsi="ＭＳ 明朝"/>
          <w:sz w:val="40"/>
          <w:szCs w:val="40"/>
        </w:rPr>
      </w:pPr>
    </w:p>
    <w:p w14:paraId="34E1C037" w14:textId="77777777" w:rsidR="006E1204" w:rsidRPr="000E281B" w:rsidRDefault="006E1204" w:rsidP="006E1204">
      <w:pPr>
        <w:jc w:val="center"/>
        <w:rPr>
          <w:rFonts w:ascii="ＭＳ 明朝" w:hAnsi="ＭＳ 明朝"/>
          <w:sz w:val="40"/>
          <w:szCs w:val="40"/>
        </w:rPr>
      </w:pPr>
    </w:p>
    <w:p w14:paraId="5397CD8E" w14:textId="77777777" w:rsidR="006E1204" w:rsidRPr="000E281B" w:rsidRDefault="006E1204" w:rsidP="006E1204">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年07月01日</w:t>
      </w:r>
      <w:r>
        <w:rPr>
          <w:rFonts w:ascii="ＭＳ ゴシック" w:eastAsia="ＭＳ ゴシック" w:hAnsi="ＭＳ ゴシック" w:hint="eastAsia"/>
          <w:bCs/>
          <w:color w:val="0000FF"/>
        </w:rPr>
        <w:t>（1.1.の日付と同じものを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01B596AF" w14:textId="77777777" w:rsidR="006E1204" w:rsidRPr="000E281B" w:rsidRDefault="006E1204" w:rsidP="006E1204">
      <w:pPr>
        <w:jc w:val="center"/>
        <w:rPr>
          <w:rFonts w:ascii="ＭＳ 明朝" w:hAnsi="ＭＳ 明朝"/>
          <w:color w:val="FF0000"/>
          <w:sz w:val="28"/>
          <w:szCs w:val="28"/>
        </w:rPr>
      </w:pPr>
      <w:r>
        <w:rPr>
          <w:rFonts w:ascii="ＭＳ 明朝" w:hAnsi="ＭＳ 明朝" w:hint="eastAsia"/>
          <w:color w:val="FF0000"/>
          <w:sz w:val="28"/>
          <w:szCs w:val="28"/>
        </w:rPr>
        <w:t>○○地方整備局○○事務所</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2E625FBD" w14:textId="77777777" w:rsidR="006E1204" w:rsidRPr="000E281B" w:rsidRDefault="006E1204" w:rsidP="006E1204">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0EFF96EE" w14:textId="77777777" w:rsidR="006E1204" w:rsidRPr="000E281B" w:rsidRDefault="006E1204" w:rsidP="006E1204">
      <w:pPr>
        <w:widowControl/>
        <w:rPr>
          <w:sz w:val="28"/>
        </w:rPr>
      </w:pPr>
    </w:p>
    <w:p w14:paraId="0AE1A489" w14:textId="77777777" w:rsidR="006E1204" w:rsidRPr="000E281B" w:rsidRDefault="006E1204" w:rsidP="006E1204">
      <w:pPr>
        <w:widowControl/>
        <w:rPr>
          <w:sz w:val="28"/>
        </w:rPr>
      </w:pPr>
    </w:p>
    <w:p w14:paraId="0D71E308" w14:textId="77777777" w:rsidR="0028482C" w:rsidRDefault="0028482C" w:rsidP="006E1204">
      <w:pPr>
        <w:jc w:val="left"/>
        <w:rPr>
          <w:sz w:val="28"/>
        </w:rPr>
      </w:pPr>
    </w:p>
    <w:p w14:paraId="651F536A" w14:textId="77777777" w:rsidR="0028482C" w:rsidRDefault="0028482C" w:rsidP="00131245">
      <w:pPr>
        <w:pBdr>
          <w:bottom w:val="single" w:sz="12" w:space="1" w:color="666699"/>
        </w:pBdr>
        <w:jc w:val="left"/>
        <w:rPr>
          <w:sz w:val="28"/>
        </w:rPr>
      </w:pPr>
      <w:r>
        <w:rPr>
          <w:sz w:val="28"/>
        </w:rPr>
        <w:br w:type="page"/>
      </w:r>
      <w:r>
        <w:rPr>
          <w:rFonts w:hint="eastAsia"/>
          <w:sz w:val="28"/>
        </w:rPr>
        <w:lastRenderedPageBreak/>
        <w:t>目次</w:t>
      </w:r>
    </w:p>
    <w:p w14:paraId="7DCFFB78" w14:textId="77777777" w:rsidR="0028482C" w:rsidRDefault="0028482C">
      <w:pPr>
        <w:pStyle w:val="10"/>
        <w:tabs>
          <w:tab w:val="right" w:leader="dot" w:pos="8494"/>
        </w:tabs>
        <w:rPr>
          <w:noProof/>
        </w:rPr>
      </w:pPr>
      <w:r>
        <w:fldChar w:fldCharType="begin"/>
      </w:r>
      <w:r>
        <w:instrText xml:space="preserve"> TOC \o "1-3" \h \z \u </w:instrText>
      </w:r>
      <w:r>
        <w:fldChar w:fldCharType="separate"/>
      </w:r>
      <w:hyperlink w:anchor="_Toc225084467" w:history="1">
        <w:r>
          <w:rPr>
            <w:rStyle w:val="a5"/>
            <w:noProof/>
          </w:rPr>
          <w:t xml:space="preserve">1. </w:t>
        </w:r>
        <w:r>
          <w:rPr>
            <w:rStyle w:val="a5"/>
            <w:rFonts w:hint="eastAsia"/>
            <w:noProof/>
          </w:rPr>
          <w:t>概覧</w:t>
        </w:r>
        <w:r>
          <w:rPr>
            <w:noProof/>
            <w:webHidden/>
          </w:rPr>
          <w:tab/>
        </w:r>
        <w:r>
          <w:rPr>
            <w:noProof/>
            <w:webHidden/>
          </w:rPr>
          <w:fldChar w:fldCharType="begin"/>
        </w:r>
        <w:r>
          <w:rPr>
            <w:noProof/>
            <w:webHidden/>
          </w:rPr>
          <w:instrText xml:space="preserve"> PAGEREF _Toc225084467 \h </w:instrText>
        </w:r>
        <w:r>
          <w:rPr>
            <w:noProof/>
            <w:webHidden/>
          </w:rPr>
        </w:r>
        <w:r>
          <w:rPr>
            <w:noProof/>
            <w:webHidden/>
          </w:rPr>
          <w:fldChar w:fldCharType="separate"/>
        </w:r>
        <w:r w:rsidR="009127ED">
          <w:rPr>
            <w:noProof/>
            <w:webHidden/>
          </w:rPr>
          <w:t>3</w:t>
        </w:r>
        <w:r>
          <w:rPr>
            <w:noProof/>
            <w:webHidden/>
          </w:rPr>
          <w:fldChar w:fldCharType="end"/>
        </w:r>
      </w:hyperlink>
    </w:p>
    <w:p w14:paraId="2EEF355D" w14:textId="77777777" w:rsidR="0028482C" w:rsidRDefault="0028482C">
      <w:pPr>
        <w:pStyle w:val="20"/>
        <w:tabs>
          <w:tab w:val="right" w:leader="dot" w:pos="8494"/>
        </w:tabs>
        <w:rPr>
          <w:noProof/>
        </w:rPr>
      </w:pPr>
      <w:hyperlink w:anchor="_Toc225084468" w:history="1">
        <w:r>
          <w:rPr>
            <w:rStyle w:val="a5"/>
            <w:noProof/>
          </w:rPr>
          <w:t xml:space="preserve">1.1. </w:t>
        </w:r>
        <w:r>
          <w:rPr>
            <w:rStyle w:val="a5"/>
            <w:rFonts w:hint="eastAsia"/>
            <w:noProof/>
          </w:rPr>
          <w:t>地理空間データ製品仕様書の作成情報</w:t>
        </w:r>
        <w:r>
          <w:rPr>
            <w:noProof/>
            <w:webHidden/>
          </w:rPr>
          <w:tab/>
        </w:r>
        <w:r>
          <w:rPr>
            <w:noProof/>
            <w:webHidden/>
          </w:rPr>
          <w:fldChar w:fldCharType="begin"/>
        </w:r>
        <w:r>
          <w:rPr>
            <w:noProof/>
            <w:webHidden/>
          </w:rPr>
          <w:instrText xml:space="preserve"> PAGEREF _Toc225084468 \h </w:instrText>
        </w:r>
        <w:r>
          <w:rPr>
            <w:noProof/>
            <w:webHidden/>
          </w:rPr>
        </w:r>
        <w:r>
          <w:rPr>
            <w:noProof/>
            <w:webHidden/>
          </w:rPr>
          <w:fldChar w:fldCharType="separate"/>
        </w:r>
        <w:r w:rsidR="009127ED">
          <w:rPr>
            <w:noProof/>
            <w:webHidden/>
          </w:rPr>
          <w:t>3</w:t>
        </w:r>
        <w:r>
          <w:rPr>
            <w:noProof/>
            <w:webHidden/>
          </w:rPr>
          <w:fldChar w:fldCharType="end"/>
        </w:r>
      </w:hyperlink>
    </w:p>
    <w:p w14:paraId="29DEF38C" w14:textId="77777777" w:rsidR="0028482C" w:rsidRDefault="0028482C">
      <w:pPr>
        <w:pStyle w:val="20"/>
        <w:tabs>
          <w:tab w:val="right" w:leader="dot" w:pos="8494"/>
        </w:tabs>
        <w:rPr>
          <w:noProof/>
        </w:rPr>
      </w:pPr>
      <w:hyperlink w:anchor="_Toc225084469" w:history="1">
        <w:r>
          <w:rPr>
            <w:rStyle w:val="a5"/>
            <w:noProof/>
          </w:rPr>
          <w:t xml:space="preserve">1.2. </w:t>
        </w:r>
        <w:r>
          <w:rPr>
            <w:rStyle w:val="a5"/>
            <w:rFonts w:hint="eastAsia"/>
            <w:noProof/>
          </w:rPr>
          <w:t>目的</w:t>
        </w:r>
        <w:r>
          <w:rPr>
            <w:noProof/>
            <w:webHidden/>
          </w:rPr>
          <w:tab/>
        </w:r>
        <w:r>
          <w:rPr>
            <w:noProof/>
            <w:webHidden/>
          </w:rPr>
          <w:fldChar w:fldCharType="begin"/>
        </w:r>
        <w:r>
          <w:rPr>
            <w:noProof/>
            <w:webHidden/>
          </w:rPr>
          <w:instrText xml:space="preserve"> PAGEREF _Toc225084469 \h </w:instrText>
        </w:r>
        <w:r>
          <w:rPr>
            <w:noProof/>
            <w:webHidden/>
          </w:rPr>
        </w:r>
        <w:r>
          <w:rPr>
            <w:noProof/>
            <w:webHidden/>
          </w:rPr>
          <w:fldChar w:fldCharType="separate"/>
        </w:r>
        <w:r w:rsidR="009127ED">
          <w:rPr>
            <w:noProof/>
            <w:webHidden/>
          </w:rPr>
          <w:t>3</w:t>
        </w:r>
        <w:r>
          <w:rPr>
            <w:noProof/>
            <w:webHidden/>
          </w:rPr>
          <w:fldChar w:fldCharType="end"/>
        </w:r>
      </w:hyperlink>
    </w:p>
    <w:p w14:paraId="693215A1" w14:textId="77777777" w:rsidR="0028482C" w:rsidRDefault="0028482C">
      <w:pPr>
        <w:pStyle w:val="20"/>
        <w:tabs>
          <w:tab w:val="right" w:leader="dot" w:pos="8494"/>
        </w:tabs>
        <w:rPr>
          <w:noProof/>
        </w:rPr>
      </w:pPr>
      <w:hyperlink w:anchor="_Toc225084470" w:history="1">
        <w:r>
          <w:rPr>
            <w:rStyle w:val="a5"/>
            <w:noProof/>
          </w:rPr>
          <w:t xml:space="preserve">1.3. </w:t>
        </w:r>
        <w:r>
          <w:rPr>
            <w:rStyle w:val="a5"/>
            <w:rFonts w:hint="eastAsia"/>
            <w:noProof/>
          </w:rPr>
          <w:t>空間範囲</w:t>
        </w:r>
        <w:r>
          <w:rPr>
            <w:noProof/>
            <w:webHidden/>
          </w:rPr>
          <w:tab/>
        </w:r>
        <w:r>
          <w:rPr>
            <w:noProof/>
            <w:webHidden/>
          </w:rPr>
          <w:fldChar w:fldCharType="begin"/>
        </w:r>
        <w:r>
          <w:rPr>
            <w:noProof/>
            <w:webHidden/>
          </w:rPr>
          <w:instrText xml:space="preserve"> PAGEREF _Toc225084470 \h </w:instrText>
        </w:r>
        <w:r>
          <w:rPr>
            <w:noProof/>
            <w:webHidden/>
          </w:rPr>
        </w:r>
        <w:r>
          <w:rPr>
            <w:noProof/>
            <w:webHidden/>
          </w:rPr>
          <w:fldChar w:fldCharType="separate"/>
        </w:r>
        <w:r w:rsidR="009127ED">
          <w:rPr>
            <w:noProof/>
            <w:webHidden/>
          </w:rPr>
          <w:t>3</w:t>
        </w:r>
        <w:r>
          <w:rPr>
            <w:noProof/>
            <w:webHidden/>
          </w:rPr>
          <w:fldChar w:fldCharType="end"/>
        </w:r>
      </w:hyperlink>
    </w:p>
    <w:p w14:paraId="41749E2D" w14:textId="77777777" w:rsidR="0028482C" w:rsidRDefault="0028482C">
      <w:pPr>
        <w:pStyle w:val="20"/>
        <w:tabs>
          <w:tab w:val="right" w:leader="dot" w:pos="8494"/>
        </w:tabs>
        <w:rPr>
          <w:noProof/>
        </w:rPr>
      </w:pPr>
      <w:hyperlink w:anchor="_Toc225084471" w:history="1">
        <w:r>
          <w:rPr>
            <w:rStyle w:val="a5"/>
            <w:noProof/>
          </w:rPr>
          <w:t xml:space="preserve">1.4. </w:t>
        </w:r>
        <w:r>
          <w:rPr>
            <w:rStyle w:val="a5"/>
            <w:rFonts w:hint="eastAsia"/>
            <w:noProof/>
          </w:rPr>
          <w:t>時間範囲</w:t>
        </w:r>
        <w:r>
          <w:rPr>
            <w:noProof/>
            <w:webHidden/>
          </w:rPr>
          <w:tab/>
        </w:r>
        <w:r>
          <w:rPr>
            <w:noProof/>
            <w:webHidden/>
          </w:rPr>
          <w:fldChar w:fldCharType="begin"/>
        </w:r>
        <w:r>
          <w:rPr>
            <w:noProof/>
            <w:webHidden/>
          </w:rPr>
          <w:instrText xml:space="preserve"> PAGEREF _Toc225084471 \h </w:instrText>
        </w:r>
        <w:r>
          <w:rPr>
            <w:noProof/>
            <w:webHidden/>
          </w:rPr>
        </w:r>
        <w:r>
          <w:rPr>
            <w:noProof/>
            <w:webHidden/>
          </w:rPr>
          <w:fldChar w:fldCharType="separate"/>
        </w:r>
        <w:r w:rsidR="009127ED">
          <w:rPr>
            <w:noProof/>
            <w:webHidden/>
          </w:rPr>
          <w:t>3</w:t>
        </w:r>
        <w:r>
          <w:rPr>
            <w:noProof/>
            <w:webHidden/>
          </w:rPr>
          <w:fldChar w:fldCharType="end"/>
        </w:r>
      </w:hyperlink>
    </w:p>
    <w:p w14:paraId="31E4F246" w14:textId="77777777" w:rsidR="0028482C" w:rsidRDefault="0028482C">
      <w:pPr>
        <w:pStyle w:val="20"/>
        <w:tabs>
          <w:tab w:val="right" w:leader="dot" w:pos="8494"/>
        </w:tabs>
        <w:rPr>
          <w:noProof/>
        </w:rPr>
      </w:pPr>
      <w:hyperlink w:anchor="_Toc225084472" w:history="1">
        <w:r>
          <w:rPr>
            <w:rStyle w:val="a5"/>
            <w:noProof/>
          </w:rPr>
          <w:t xml:space="preserve">1.5. </w:t>
        </w:r>
        <w:r>
          <w:rPr>
            <w:rStyle w:val="a5"/>
            <w:rFonts w:hint="eastAsia"/>
            <w:noProof/>
          </w:rPr>
          <w:t>引用規格</w:t>
        </w:r>
        <w:r>
          <w:rPr>
            <w:noProof/>
            <w:webHidden/>
          </w:rPr>
          <w:tab/>
        </w:r>
        <w:r>
          <w:rPr>
            <w:noProof/>
            <w:webHidden/>
          </w:rPr>
          <w:fldChar w:fldCharType="begin"/>
        </w:r>
        <w:r>
          <w:rPr>
            <w:noProof/>
            <w:webHidden/>
          </w:rPr>
          <w:instrText xml:space="preserve"> PAGEREF _Toc225084472 \h </w:instrText>
        </w:r>
        <w:r>
          <w:rPr>
            <w:noProof/>
            <w:webHidden/>
          </w:rPr>
        </w:r>
        <w:r>
          <w:rPr>
            <w:noProof/>
            <w:webHidden/>
          </w:rPr>
          <w:fldChar w:fldCharType="separate"/>
        </w:r>
        <w:r w:rsidR="009127ED">
          <w:rPr>
            <w:noProof/>
            <w:webHidden/>
          </w:rPr>
          <w:t>3</w:t>
        </w:r>
        <w:r>
          <w:rPr>
            <w:noProof/>
            <w:webHidden/>
          </w:rPr>
          <w:fldChar w:fldCharType="end"/>
        </w:r>
      </w:hyperlink>
    </w:p>
    <w:p w14:paraId="372F3DAC" w14:textId="77777777" w:rsidR="0028482C" w:rsidRDefault="0028482C">
      <w:pPr>
        <w:pStyle w:val="20"/>
        <w:tabs>
          <w:tab w:val="right" w:leader="dot" w:pos="8494"/>
        </w:tabs>
        <w:rPr>
          <w:rStyle w:val="a5"/>
          <w:noProof/>
        </w:rPr>
      </w:pPr>
      <w:hyperlink w:anchor="_Toc225084473" w:history="1">
        <w:r>
          <w:rPr>
            <w:rStyle w:val="a5"/>
            <w:noProof/>
          </w:rPr>
          <w:t xml:space="preserve">1.6. </w:t>
        </w:r>
        <w:r>
          <w:rPr>
            <w:rStyle w:val="a5"/>
            <w:rFonts w:hint="eastAsia"/>
            <w:noProof/>
          </w:rPr>
          <w:t>用語と定義</w:t>
        </w:r>
        <w:r>
          <w:rPr>
            <w:noProof/>
            <w:webHidden/>
          </w:rPr>
          <w:tab/>
        </w:r>
        <w:r>
          <w:rPr>
            <w:noProof/>
            <w:webHidden/>
          </w:rPr>
          <w:fldChar w:fldCharType="begin"/>
        </w:r>
        <w:r>
          <w:rPr>
            <w:noProof/>
            <w:webHidden/>
          </w:rPr>
          <w:instrText xml:space="preserve"> PAGEREF _Toc225084473 \h </w:instrText>
        </w:r>
        <w:r>
          <w:rPr>
            <w:noProof/>
            <w:webHidden/>
          </w:rPr>
        </w:r>
        <w:r>
          <w:rPr>
            <w:noProof/>
            <w:webHidden/>
          </w:rPr>
          <w:fldChar w:fldCharType="separate"/>
        </w:r>
        <w:r w:rsidR="009127ED">
          <w:rPr>
            <w:noProof/>
            <w:webHidden/>
          </w:rPr>
          <w:t>3</w:t>
        </w:r>
        <w:r>
          <w:rPr>
            <w:noProof/>
            <w:webHidden/>
          </w:rPr>
          <w:fldChar w:fldCharType="end"/>
        </w:r>
      </w:hyperlink>
    </w:p>
    <w:p w14:paraId="2A5DCBF3" w14:textId="77777777" w:rsidR="0084570F" w:rsidRDefault="0084570F" w:rsidP="0084570F">
      <w:pPr>
        <w:pStyle w:val="20"/>
        <w:tabs>
          <w:tab w:val="right" w:leader="dot" w:pos="8494"/>
        </w:tabs>
        <w:rPr>
          <w:noProof/>
        </w:rPr>
      </w:pPr>
      <w:hyperlink w:anchor="_Toc225084475" w:history="1">
        <w:r>
          <w:rPr>
            <w:rStyle w:val="a5"/>
            <w:rFonts w:hint="eastAsia"/>
            <w:noProof/>
          </w:rPr>
          <w:t>1</w:t>
        </w:r>
        <w:r>
          <w:rPr>
            <w:rStyle w:val="a5"/>
            <w:noProof/>
          </w:rPr>
          <w:t>.</w:t>
        </w:r>
        <w:r>
          <w:rPr>
            <w:rStyle w:val="a5"/>
            <w:rFonts w:hint="eastAsia"/>
            <w:noProof/>
          </w:rPr>
          <w:t>7</w:t>
        </w:r>
        <w:r>
          <w:rPr>
            <w:rStyle w:val="a5"/>
            <w:noProof/>
          </w:rPr>
          <w:t xml:space="preserve">. </w:t>
        </w:r>
        <w:r>
          <w:rPr>
            <w:rStyle w:val="a5"/>
            <w:rFonts w:hint="eastAsia"/>
            <w:noProof/>
          </w:rPr>
          <w:t>略語</w:t>
        </w:r>
        <w:r>
          <w:rPr>
            <w:noProof/>
            <w:webHidden/>
          </w:rPr>
          <w:tab/>
        </w:r>
        <w:r>
          <w:rPr>
            <w:noProof/>
            <w:webHidden/>
          </w:rPr>
          <w:fldChar w:fldCharType="begin"/>
        </w:r>
        <w:r>
          <w:rPr>
            <w:noProof/>
            <w:webHidden/>
          </w:rPr>
          <w:instrText xml:space="preserve"> PAGEREF _Toc225084475 \h </w:instrText>
        </w:r>
        <w:r>
          <w:rPr>
            <w:noProof/>
            <w:webHidden/>
          </w:rPr>
        </w:r>
        <w:r>
          <w:rPr>
            <w:noProof/>
            <w:webHidden/>
          </w:rPr>
          <w:fldChar w:fldCharType="separate"/>
        </w:r>
        <w:r>
          <w:rPr>
            <w:noProof/>
            <w:webHidden/>
          </w:rPr>
          <w:t>4</w:t>
        </w:r>
        <w:r>
          <w:rPr>
            <w:noProof/>
            <w:webHidden/>
          </w:rPr>
          <w:fldChar w:fldCharType="end"/>
        </w:r>
      </w:hyperlink>
    </w:p>
    <w:p w14:paraId="6B65E24C" w14:textId="77777777" w:rsidR="0028482C" w:rsidRDefault="0028482C">
      <w:pPr>
        <w:pStyle w:val="10"/>
        <w:tabs>
          <w:tab w:val="right" w:leader="dot" w:pos="8494"/>
        </w:tabs>
        <w:rPr>
          <w:noProof/>
        </w:rPr>
      </w:pPr>
      <w:hyperlink w:anchor="_Toc225084474" w:history="1">
        <w:r>
          <w:rPr>
            <w:rStyle w:val="a5"/>
            <w:noProof/>
          </w:rPr>
          <w:t xml:space="preserve">2. </w:t>
        </w:r>
        <w:r>
          <w:rPr>
            <w:rStyle w:val="a5"/>
            <w:rFonts w:hint="eastAsia"/>
            <w:noProof/>
          </w:rPr>
          <w:t>適用範囲</w:t>
        </w:r>
        <w:r>
          <w:rPr>
            <w:noProof/>
            <w:webHidden/>
          </w:rPr>
          <w:tab/>
        </w:r>
        <w:r>
          <w:rPr>
            <w:noProof/>
            <w:webHidden/>
          </w:rPr>
          <w:fldChar w:fldCharType="begin"/>
        </w:r>
        <w:r>
          <w:rPr>
            <w:noProof/>
            <w:webHidden/>
          </w:rPr>
          <w:instrText xml:space="preserve"> PAGEREF _Toc225084474 \h </w:instrText>
        </w:r>
        <w:r>
          <w:rPr>
            <w:noProof/>
            <w:webHidden/>
          </w:rPr>
        </w:r>
        <w:r>
          <w:rPr>
            <w:noProof/>
            <w:webHidden/>
          </w:rPr>
          <w:fldChar w:fldCharType="separate"/>
        </w:r>
        <w:r w:rsidR="009127ED">
          <w:rPr>
            <w:noProof/>
            <w:webHidden/>
          </w:rPr>
          <w:t>4</w:t>
        </w:r>
        <w:r>
          <w:rPr>
            <w:noProof/>
            <w:webHidden/>
          </w:rPr>
          <w:fldChar w:fldCharType="end"/>
        </w:r>
      </w:hyperlink>
    </w:p>
    <w:p w14:paraId="3EA76037" w14:textId="77777777" w:rsidR="0028482C" w:rsidRDefault="0028482C">
      <w:pPr>
        <w:pStyle w:val="20"/>
        <w:tabs>
          <w:tab w:val="right" w:leader="dot" w:pos="8494"/>
        </w:tabs>
        <w:rPr>
          <w:noProof/>
        </w:rPr>
      </w:pPr>
      <w:hyperlink w:anchor="_Toc225084475" w:history="1">
        <w:r>
          <w:rPr>
            <w:rStyle w:val="a5"/>
            <w:noProof/>
          </w:rPr>
          <w:t xml:space="preserve">2.1. </w:t>
        </w:r>
        <w:r>
          <w:rPr>
            <w:rStyle w:val="a5"/>
            <w:rFonts w:hint="eastAsia"/>
            <w:noProof/>
          </w:rPr>
          <w:t>適用範囲識別</w:t>
        </w:r>
        <w:r>
          <w:rPr>
            <w:noProof/>
            <w:webHidden/>
          </w:rPr>
          <w:tab/>
        </w:r>
        <w:r>
          <w:rPr>
            <w:noProof/>
            <w:webHidden/>
          </w:rPr>
          <w:fldChar w:fldCharType="begin"/>
        </w:r>
        <w:r>
          <w:rPr>
            <w:noProof/>
            <w:webHidden/>
          </w:rPr>
          <w:instrText xml:space="preserve"> PAGEREF _Toc225084475 \h </w:instrText>
        </w:r>
        <w:r>
          <w:rPr>
            <w:noProof/>
            <w:webHidden/>
          </w:rPr>
        </w:r>
        <w:r>
          <w:rPr>
            <w:noProof/>
            <w:webHidden/>
          </w:rPr>
          <w:fldChar w:fldCharType="separate"/>
        </w:r>
        <w:r w:rsidR="009127ED">
          <w:rPr>
            <w:noProof/>
            <w:webHidden/>
          </w:rPr>
          <w:t>4</w:t>
        </w:r>
        <w:r>
          <w:rPr>
            <w:noProof/>
            <w:webHidden/>
          </w:rPr>
          <w:fldChar w:fldCharType="end"/>
        </w:r>
      </w:hyperlink>
    </w:p>
    <w:p w14:paraId="3622F952" w14:textId="77777777" w:rsidR="0028482C" w:rsidRDefault="0028482C">
      <w:pPr>
        <w:pStyle w:val="20"/>
        <w:tabs>
          <w:tab w:val="right" w:leader="dot" w:pos="8494"/>
        </w:tabs>
        <w:rPr>
          <w:noProof/>
        </w:rPr>
      </w:pPr>
      <w:hyperlink w:anchor="_Toc225084476" w:history="1">
        <w:r>
          <w:rPr>
            <w:rStyle w:val="a5"/>
            <w:noProof/>
          </w:rPr>
          <w:t xml:space="preserve">2.2. </w:t>
        </w:r>
        <w:r>
          <w:rPr>
            <w:rStyle w:val="a5"/>
            <w:rFonts w:hint="eastAsia"/>
            <w:noProof/>
          </w:rPr>
          <w:t>階層レベル</w:t>
        </w:r>
        <w:r>
          <w:rPr>
            <w:noProof/>
            <w:webHidden/>
          </w:rPr>
          <w:tab/>
        </w:r>
        <w:r>
          <w:rPr>
            <w:noProof/>
            <w:webHidden/>
          </w:rPr>
          <w:fldChar w:fldCharType="begin"/>
        </w:r>
        <w:r>
          <w:rPr>
            <w:noProof/>
            <w:webHidden/>
          </w:rPr>
          <w:instrText xml:space="preserve"> PAGEREF _Toc225084476 \h </w:instrText>
        </w:r>
        <w:r>
          <w:rPr>
            <w:noProof/>
            <w:webHidden/>
          </w:rPr>
        </w:r>
        <w:r>
          <w:rPr>
            <w:noProof/>
            <w:webHidden/>
          </w:rPr>
          <w:fldChar w:fldCharType="separate"/>
        </w:r>
        <w:r w:rsidR="009127ED">
          <w:rPr>
            <w:noProof/>
            <w:webHidden/>
          </w:rPr>
          <w:t>4</w:t>
        </w:r>
        <w:r>
          <w:rPr>
            <w:noProof/>
            <w:webHidden/>
          </w:rPr>
          <w:fldChar w:fldCharType="end"/>
        </w:r>
      </w:hyperlink>
    </w:p>
    <w:p w14:paraId="76C3825F" w14:textId="77777777" w:rsidR="0028482C" w:rsidRDefault="0028482C">
      <w:pPr>
        <w:pStyle w:val="10"/>
        <w:tabs>
          <w:tab w:val="right" w:leader="dot" w:pos="8494"/>
        </w:tabs>
        <w:rPr>
          <w:noProof/>
        </w:rPr>
      </w:pPr>
      <w:hyperlink w:anchor="_Toc225084477" w:history="1">
        <w:r>
          <w:rPr>
            <w:rStyle w:val="a5"/>
            <w:noProof/>
          </w:rPr>
          <w:t xml:space="preserve">3. </w:t>
        </w:r>
        <w:r>
          <w:rPr>
            <w:rStyle w:val="a5"/>
            <w:rFonts w:hint="eastAsia"/>
            <w:noProof/>
          </w:rPr>
          <w:t>データ製品識別</w:t>
        </w:r>
        <w:r>
          <w:rPr>
            <w:noProof/>
            <w:webHidden/>
          </w:rPr>
          <w:tab/>
        </w:r>
        <w:r>
          <w:rPr>
            <w:noProof/>
            <w:webHidden/>
          </w:rPr>
          <w:fldChar w:fldCharType="begin"/>
        </w:r>
        <w:r>
          <w:rPr>
            <w:noProof/>
            <w:webHidden/>
          </w:rPr>
          <w:instrText xml:space="preserve"> PAGEREF _Toc225084477 \h </w:instrText>
        </w:r>
        <w:r>
          <w:rPr>
            <w:noProof/>
            <w:webHidden/>
          </w:rPr>
        </w:r>
        <w:r>
          <w:rPr>
            <w:noProof/>
            <w:webHidden/>
          </w:rPr>
          <w:fldChar w:fldCharType="separate"/>
        </w:r>
        <w:r w:rsidR="009127ED">
          <w:rPr>
            <w:noProof/>
            <w:webHidden/>
          </w:rPr>
          <w:t>4</w:t>
        </w:r>
        <w:r>
          <w:rPr>
            <w:noProof/>
            <w:webHidden/>
          </w:rPr>
          <w:fldChar w:fldCharType="end"/>
        </w:r>
      </w:hyperlink>
    </w:p>
    <w:p w14:paraId="456D7092" w14:textId="77777777" w:rsidR="0028482C" w:rsidRDefault="0028482C">
      <w:pPr>
        <w:pStyle w:val="20"/>
        <w:tabs>
          <w:tab w:val="right" w:leader="dot" w:pos="8494"/>
        </w:tabs>
        <w:rPr>
          <w:noProof/>
        </w:rPr>
      </w:pPr>
      <w:hyperlink w:anchor="_Toc225084478" w:history="1">
        <w:r>
          <w:rPr>
            <w:rStyle w:val="a5"/>
            <w:noProof/>
          </w:rPr>
          <w:t xml:space="preserve">3.1. </w:t>
        </w:r>
        <w:r>
          <w:rPr>
            <w:rStyle w:val="a5"/>
            <w:rFonts w:hint="eastAsia"/>
            <w:noProof/>
          </w:rPr>
          <w:t>地理空間データ製品の名称</w:t>
        </w:r>
        <w:r>
          <w:rPr>
            <w:noProof/>
            <w:webHidden/>
          </w:rPr>
          <w:tab/>
        </w:r>
        <w:r>
          <w:rPr>
            <w:noProof/>
            <w:webHidden/>
          </w:rPr>
          <w:fldChar w:fldCharType="begin"/>
        </w:r>
        <w:r>
          <w:rPr>
            <w:noProof/>
            <w:webHidden/>
          </w:rPr>
          <w:instrText xml:space="preserve"> PAGEREF _Toc225084478 \h </w:instrText>
        </w:r>
        <w:r>
          <w:rPr>
            <w:noProof/>
            <w:webHidden/>
          </w:rPr>
        </w:r>
        <w:r>
          <w:rPr>
            <w:noProof/>
            <w:webHidden/>
          </w:rPr>
          <w:fldChar w:fldCharType="separate"/>
        </w:r>
        <w:r w:rsidR="009127ED">
          <w:rPr>
            <w:noProof/>
            <w:webHidden/>
          </w:rPr>
          <w:t>4</w:t>
        </w:r>
        <w:r>
          <w:rPr>
            <w:noProof/>
            <w:webHidden/>
          </w:rPr>
          <w:fldChar w:fldCharType="end"/>
        </w:r>
      </w:hyperlink>
    </w:p>
    <w:p w14:paraId="128466D6" w14:textId="77777777" w:rsidR="0028482C" w:rsidRDefault="0028482C">
      <w:pPr>
        <w:pStyle w:val="20"/>
        <w:tabs>
          <w:tab w:val="right" w:leader="dot" w:pos="8494"/>
        </w:tabs>
        <w:rPr>
          <w:noProof/>
        </w:rPr>
      </w:pPr>
      <w:hyperlink w:anchor="_Toc225084479" w:history="1">
        <w:r>
          <w:rPr>
            <w:rStyle w:val="a5"/>
            <w:noProof/>
          </w:rPr>
          <w:t xml:space="preserve">3.2. </w:t>
        </w:r>
        <w:r>
          <w:rPr>
            <w:rStyle w:val="a5"/>
            <w:rFonts w:hint="eastAsia"/>
            <w:noProof/>
          </w:rPr>
          <w:t>日付</w:t>
        </w:r>
        <w:r>
          <w:rPr>
            <w:noProof/>
            <w:webHidden/>
          </w:rPr>
          <w:tab/>
        </w:r>
        <w:r>
          <w:rPr>
            <w:noProof/>
            <w:webHidden/>
          </w:rPr>
          <w:fldChar w:fldCharType="begin"/>
        </w:r>
        <w:r>
          <w:rPr>
            <w:noProof/>
            <w:webHidden/>
          </w:rPr>
          <w:instrText xml:space="preserve"> PAGEREF _Toc225084479 \h </w:instrText>
        </w:r>
        <w:r>
          <w:rPr>
            <w:noProof/>
            <w:webHidden/>
          </w:rPr>
        </w:r>
        <w:r>
          <w:rPr>
            <w:noProof/>
            <w:webHidden/>
          </w:rPr>
          <w:fldChar w:fldCharType="separate"/>
        </w:r>
        <w:r w:rsidR="009127ED">
          <w:rPr>
            <w:noProof/>
            <w:webHidden/>
          </w:rPr>
          <w:t>4</w:t>
        </w:r>
        <w:r>
          <w:rPr>
            <w:noProof/>
            <w:webHidden/>
          </w:rPr>
          <w:fldChar w:fldCharType="end"/>
        </w:r>
      </w:hyperlink>
    </w:p>
    <w:p w14:paraId="7C69D264" w14:textId="77777777" w:rsidR="0028482C" w:rsidRDefault="0028482C">
      <w:pPr>
        <w:pStyle w:val="20"/>
        <w:tabs>
          <w:tab w:val="right" w:leader="dot" w:pos="8494"/>
        </w:tabs>
        <w:rPr>
          <w:noProof/>
        </w:rPr>
      </w:pPr>
      <w:hyperlink w:anchor="_Toc225084480" w:history="1">
        <w:r>
          <w:rPr>
            <w:rStyle w:val="a5"/>
            <w:noProof/>
          </w:rPr>
          <w:t xml:space="preserve">3.3. </w:t>
        </w:r>
        <w:r>
          <w:rPr>
            <w:rStyle w:val="a5"/>
            <w:rFonts w:hint="eastAsia"/>
            <w:noProof/>
          </w:rPr>
          <w:t>問合せ先</w:t>
        </w:r>
        <w:r>
          <w:rPr>
            <w:noProof/>
            <w:webHidden/>
          </w:rPr>
          <w:tab/>
        </w:r>
        <w:r>
          <w:rPr>
            <w:noProof/>
            <w:webHidden/>
          </w:rPr>
          <w:fldChar w:fldCharType="begin"/>
        </w:r>
        <w:r>
          <w:rPr>
            <w:noProof/>
            <w:webHidden/>
          </w:rPr>
          <w:instrText xml:space="preserve"> PAGEREF _Toc225084480 \h </w:instrText>
        </w:r>
        <w:r>
          <w:rPr>
            <w:noProof/>
            <w:webHidden/>
          </w:rPr>
        </w:r>
        <w:r>
          <w:rPr>
            <w:noProof/>
            <w:webHidden/>
          </w:rPr>
          <w:fldChar w:fldCharType="separate"/>
        </w:r>
        <w:r w:rsidR="009127ED">
          <w:rPr>
            <w:noProof/>
            <w:webHidden/>
          </w:rPr>
          <w:t>4</w:t>
        </w:r>
        <w:r>
          <w:rPr>
            <w:noProof/>
            <w:webHidden/>
          </w:rPr>
          <w:fldChar w:fldCharType="end"/>
        </w:r>
      </w:hyperlink>
    </w:p>
    <w:p w14:paraId="02B93E71" w14:textId="77777777" w:rsidR="0028482C" w:rsidRDefault="0028482C">
      <w:pPr>
        <w:pStyle w:val="20"/>
        <w:tabs>
          <w:tab w:val="right" w:leader="dot" w:pos="8494"/>
        </w:tabs>
        <w:rPr>
          <w:noProof/>
        </w:rPr>
      </w:pPr>
      <w:hyperlink w:anchor="_Toc225084481" w:history="1">
        <w:r>
          <w:rPr>
            <w:rStyle w:val="a5"/>
            <w:noProof/>
          </w:rPr>
          <w:t xml:space="preserve">3.4. </w:t>
        </w:r>
        <w:r>
          <w:rPr>
            <w:rStyle w:val="a5"/>
            <w:rFonts w:hint="eastAsia"/>
            <w:noProof/>
          </w:rPr>
          <w:t>地理記述</w:t>
        </w:r>
        <w:r>
          <w:rPr>
            <w:noProof/>
            <w:webHidden/>
          </w:rPr>
          <w:tab/>
        </w:r>
        <w:r>
          <w:rPr>
            <w:noProof/>
            <w:webHidden/>
          </w:rPr>
          <w:fldChar w:fldCharType="begin"/>
        </w:r>
        <w:r>
          <w:rPr>
            <w:noProof/>
            <w:webHidden/>
          </w:rPr>
          <w:instrText xml:space="preserve"> PAGEREF _Toc225084481 \h </w:instrText>
        </w:r>
        <w:r>
          <w:rPr>
            <w:noProof/>
            <w:webHidden/>
          </w:rPr>
        </w:r>
        <w:r>
          <w:rPr>
            <w:noProof/>
            <w:webHidden/>
          </w:rPr>
          <w:fldChar w:fldCharType="separate"/>
        </w:r>
        <w:r w:rsidR="009127ED">
          <w:rPr>
            <w:noProof/>
            <w:webHidden/>
          </w:rPr>
          <w:t>4</w:t>
        </w:r>
        <w:r>
          <w:rPr>
            <w:noProof/>
            <w:webHidden/>
          </w:rPr>
          <w:fldChar w:fldCharType="end"/>
        </w:r>
      </w:hyperlink>
    </w:p>
    <w:p w14:paraId="179D2F1F" w14:textId="77777777" w:rsidR="0028482C" w:rsidRDefault="0028482C">
      <w:pPr>
        <w:pStyle w:val="10"/>
        <w:tabs>
          <w:tab w:val="right" w:leader="dot" w:pos="8494"/>
        </w:tabs>
        <w:rPr>
          <w:noProof/>
        </w:rPr>
      </w:pPr>
      <w:hyperlink w:anchor="_Toc225084482" w:history="1">
        <w:r>
          <w:rPr>
            <w:rStyle w:val="a5"/>
            <w:noProof/>
          </w:rPr>
          <w:t xml:space="preserve">4. </w:t>
        </w:r>
        <w:r>
          <w:rPr>
            <w:rStyle w:val="a5"/>
            <w:rFonts w:hint="eastAsia"/>
            <w:noProof/>
          </w:rPr>
          <w:t>データ内容及び構造</w:t>
        </w:r>
        <w:r>
          <w:rPr>
            <w:noProof/>
            <w:webHidden/>
          </w:rPr>
          <w:tab/>
        </w:r>
        <w:r>
          <w:rPr>
            <w:noProof/>
            <w:webHidden/>
          </w:rPr>
          <w:fldChar w:fldCharType="begin"/>
        </w:r>
        <w:r>
          <w:rPr>
            <w:noProof/>
            <w:webHidden/>
          </w:rPr>
          <w:instrText xml:space="preserve"> PAGEREF _Toc225084482 \h </w:instrText>
        </w:r>
        <w:r>
          <w:rPr>
            <w:noProof/>
            <w:webHidden/>
          </w:rPr>
        </w:r>
        <w:r>
          <w:rPr>
            <w:noProof/>
            <w:webHidden/>
          </w:rPr>
          <w:fldChar w:fldCharType="separate"/>
        </w:r>
        <w:r w:rsidR="009127ED">
          <w:rPr>
            <w:noProof/>
            <w:webHidden/>
          </w:rPr>
          <w:t>4</w:t>
        </w:r>
        <w:r>
          <w:rPr>
            <w:noProof/>
            <w:webHidden/>
          </w:rPr>
          <w:fldChar w:fldCharType="end"/>
        </w:r>
      </w:hyperlink>
    </w:p>
    <w:p w14:paraId="04258957" w14:textId="77777777" w:rsidR="0028482C" w:rsidRDefault="0028482C">
      <w:pPr>
        <w:pStyle w:val="20"/>
        <w:tabs>
          <w:tab w:val="right" w:leader="dot" w:pos="8494"/>
        </w:tabs>
        <w:rPr>
          <w:noProof/>
        </w:rPr>
      </w:pPr>
      <w:hyperlink w:anchor="_Toc225084483" w:history="1">
        <w:r>
          <w:rPr>
            <w:rStyle w:val="a5"/>
            <w:noProof/>
          </w:rPr>
          <w:t xml:space="preserve">4.1. </w:t>
        </w:r>
        <w:r>
          <w:rPr>
            <w:rStyle w:val="a5"/>
            <w:rFonts w:hint="eastAsia"/>
            <w:noProof/>
          </w:rPr>
          <w:t>応用スキーマ</w:t>
        </w:r>
        <w:r>
          <w:rPr>
            <w:rStyle w:val="a5"/>
            <w:noProof/>
          </w:rPr>
          <w:t>UML</w:t>
        </w:r>
        <w:r>
          <w:rPr>
            <w:rStyle w:val="a5"/>
            <w:rFonts w:hint="eastAsia"/>
            <w:noProof/>
          </w:rPr>
          <w:t>クラス図</w:t>
        </w:r>
        <w:r>
          <w:rPr>
            <w:noProof/>
            <w:webHidden/>
          </w:rPr>
          <w:tab/>
        </w:r>
        <w:r>
          <w:rPr>
            <w:noProof/>
            <w:webHidden/>
          </w:rPr>
          <w:fldChar w:fldCharType="begin"/>
        </w:r>
        <w:r>
          <w:rPr>
            <w:noProof/>
            <w:webHidden/>
          </w:rPr>
          <w:instrText xml:space="preserve"> PAGEREF _Toc225084483 \h </w:instrText>
        </w:r>
        <w:r>
          <w:rPr>
            <w:noProof/>
            <w:webHidden/>
          </w:rPr>
        </w:r>
        <w:r>
          <w:rPr>
            <w:noProof/>
            <w:webHidden/>
          </w:rPr>
          <w:fldChar w:fldCharType="separate"/>
        </w:r>
        <w:r w:rsidR="009127ED">
          <w:rPr>
            <w:noProof/>
            <w:webHidden/>
          </w:rPr>
          <w:t>4</w:t>
        </w:r>
        <w:r>
          <w:rPr>
            <w:noProof/>
            <w:webHidden/>
          </w:rPr>
          <w:fldChar w:fldCharType="end"/>
        </w:r>
      </w:hyperlink>
    </w:p>
    <w:p w14:paraId="2F128741" w14:textId="77777777" w:rsidR="0028482C" w:rsidRDefault="0028482C">
      <w:pPr>
        <w:pStyle w:val="20"/>
        <w:tabs>
          <w:tab w:val="right" w:leader="dot" w:pos="8494"/>
        </w:tabs>
        <w:rPr>
          <w:noProof/>
        </w:rPr>
      </w:pPr>
      <w:hyperlink w:anchor="_Toc225084484" w:history="1">
        <w:r>
          <w:rPr>
            <w:rStyle w:val="a5"/>
            <w:rFonts w:hint="eastAsia"/>
            <w:noProof/>
          </w:rPr>
          <w:t>河川データ応用スキーマパッケージ図</w:t>
        </w:r>
        <w:r>
          <w:rPr>
            <w:noProof/>
            <w:webHidden/>
          </w:rPr>
          <w:tab/>
        </w:r>
        <w:r>
          <w:rPr>
            <w:noProof/>
            <w:webHidden/>
          </w:rPr>
          <w:fldChar w:fldCharType="begin"/>
        </w:r>
        <w:r>
          <w:rPr>
            <w:noProof/>
            <w:webHidden/>
          </w:rPr>
          <w:instrText xml:space="preserve"> PAGEREF _Toc225084484 \h </w:instrText>
        </w:r>
        <w:r>
          <w:rPr>
            <w:noProof/>
            <w:webHidden/>
          </w:rPr>
        </w:r>
        <w:r>
          <w:rPr>
            <w:noProof/>
            <w:webHidden/>
          </w:rPr>
          <w:fldChar w:fldCharType="separate"/>
        </w:r>
        <w:r w:rsidR="009127ED">
          <w:rPr>
            <w:noProof/>
            <w:webHidden/>
          </w:rPr>
          <w:t>4</w:t>
        </w:r>
        <w:r>
          <w:rPr>
            <w:noProof/>
            <w:webHidden/>
          </w:rPr>
          <w:fldChar w:fldCharType="end"/>
        </w:r>
      </w:hyperlink>
    </w:p>
    <w:p w14:paraId="74DB8860" w14:textId="77777777" w:rsidR="0028482C" w:rsidRDefault="0028482C">
      <w:pPr>
        <w:pStyle w:val="20"/>
        <w:tabs>
          <w:tab w:val="right" w:leader="dot" w:pos="8494"/>
        </w:tabs>
        <w:rPr>
          <w:noProof/>
        </w:rPr>
      </w:pPr>
      <w:hyperlink w:anchor="_Toc225084485" w:history="1">
        <w:r>
          <w:rPr>
            <w:rStyle w:val="a5"/>
            <w:rFonts w:hint="eastAsia"/>
            <w:noProof/>
          </w:rPr>
          <w:t>河川データ応用スキーマクラス図</w:t>
        </w:r>
        <w:r>
          <w:rPr>
            <w:noProof/>
            <w:webHidden/>
          </w:rPr>
          <w:tab/>
        </w:r>
        <w:r>
          <w:rPr>
            <w:noProof/>
            <w:webHidden/>
          </w:rPr>
          <w:fldChar w:fldCharType="begin"/>
        </w:r>
        <w:r>
          <w:rPr>
            <w:noProof/>
            <w:webHidden/>
          </w:rPr>
          <w:instrText xml:space="preserve"> PAGEREF _Toc225084485 \h </w:instrText>
        </w:r>
        <w:r>
          <w:rPr>
            <w:noProof/>
            <w:webHidden/>
          </w:rPr>
        </w:r>
        <w:r>
          <w:rPr>
            <w:noProof/>
            <w:webHidden/>
          </w:rPr>
          <w:fldChar w:fldCharType="separate"/>
        </w:r>
        <w:r w:rsidR="009127ED">
          <w:rPr>
            <w:noProof/>
            <w:webHidden/>
          </w:rPr>
          <w:t>5</w:t>
        </w:r>
        <w:r>
          <w:rPr>
            <w:noProof/>
            <w:webHidden/>
          </w:rPr>
          <w:fldChar w:fldCharType="end"/>
        </w:r>
      </w:hyperlink>
    </w:p>
    <w:p w14:paraId="250BBAD2" w14:textId="77777777" w:rsidR="0028482C" w:rsidRDefault="0028482C">
      <w:pPr>
        <w:pStyle w:val="20"/>
        <w:tabs>
          <w:tab w:val="right" w:leader="dot" w:pos="8494"/>
        </w:tabs>
        <w:rPr>
          <w:noProof/>
        </w:rPr>
      </w:pPr>
      <w:hyperlink w:anchor="_Toc225084486" w:history="1">
        <w:r>
          <w:rPr>
            <w:rStyle w:val="a5"/>
            <w:noProof/>
          </w:rPr>
          <w:t xml:space="preserve">4.2. </w:t>
        </w:r>
        <w:r>
          <w:rPr>
            <w:rStyle w:val="a5"/>
            <w:rFonts w:hint="eastAsia"/>
            <w:noProof/>
          </w:rPr>
          <w:t>応用スキーマ文書</w:t>
        </w:r>
        <w:r>
          <w:rPr>
            <w:noProof/>
            <w:webHidden/>
          </w:rPr>
          <w:tab/>
        </w:r>
        <w:r>
          <w:rPr>
            <w:noProof/>
            <w:webHidden/>
          </w:rPr>
          <w:fldChar w:fldCharType="begin"/>
        </w:r>
        <w:r>
          <w:rPr>
            <w:noProof/>
            <w:webHidden/>
          </w:rPr>
          <w:instrText xml:space="preserve"> PAGEREF _Toc225084486 \h </w:instrText>
        </w:r>
        <w:r>
          <w:rPr>
            <w:noProof/>
            <w:webHidden/>
          </w:rPr>
        </w:r>
        <w:r>
          <w:rPr>
            <w:noProof/>
            <w:webHidden/>
          </w:rPr>
          <w:fldChar w:fldCharType="separate"/>
        </w:r>
        <w:r w:rsidR="009127ED">
          <w:rPr>
            <w:noProof/>
            <w:webHidden/>
          </w:rPr>
          <w:t>6</w:t>
        </w:r>
        <w:r>
          <w:rPr>
            <w:noProof/>
            <w:webHidden/>
          </w:rPr>
          <w:fldChar w:fldCharType="end"/>
        </w:r>
      </w:hyperlink>
    </w:p>
    <w:p w14:paraId="4E0ACC27" w14:textId="77777777" w:rsidR="0028482C" w:rsidRDefault="0028482C">
      <w:pPr>
        <w:pStyle w:val="20"/>
        <w:tabs>
          <w:tab w:val="right" w:leader="dot" w:pos="8494"/>
        </w:tabs>
        <w:rPr>
          <w:noProof/>
        </w:rPr>
      </w:pPr>
      <w:hyperlink w:anchor="_Toc225084487" w:history="1">
        <w:r>
          <w:rPr>
            <w:rStyle w:val="a5"/>
            <w:rFonts w:hint="eastAsia"/>
            <w:noProof/>
          </w:rPr>
          <w:t>河川データパッケージ（</w:t>
        </w:r>
        <w:r>
          <w:rPr>
            <w:rStyle w:val="a5"/>
            <w:noProof/>
          </w:rPr>
          <w:t>RiverSurveyPackage</w:t>
        </w:r>
        <w:r>
          <w:rPr>
            <w:rStyle w:val="a5"/>
            <w:rFonts w:hint="eastAsia"/>
            <w:noProof/>
          </w:rPr>
          <w:t>）</w:t>
        </w:r>
        <w:r>
          <w:rPr>
            <w:noProof/>
            <w:webHidden/>
          </w:rPr>
          <w:tab/>
        </w:r>
        <w:r>
          <w:rPr>
            <w:noProof/>
            <w:webHidden/>
          </w:rPr>
          <w:fldChar w:fldCharType="begin"/>
        </w:r>
        <w:r>
          <w:rPr>
            <w:noProof/>
            <w:webHidden/>
          </w:rPr>
          <w:instrText xml:space="preserve"> PAGEREF _Toc225084487 \h </w:instrText>
        </w:r>
        <w:r>
          <w:rPr>
            <w:noProof/>
            <w:webHidden/>
          </w:rPr>
        </w:r>
        <w:r>
          <w:rPr>
            <w:noProof/>
            <w:webHidden/>
          </w:rPr>
          <w:fldChar w:fldCharType="separate"/>
        </w:r>
        <w:r w:rsidR="009127ED">
          <w:rPr>
            <w:noProof/>
            <w:webHidden/>
          </w:rPr>
          <w:t>6</w:t>
        </w:r>
        <w:r>
          <w:rPr>
            <w:noProof/>
            <w:webHidden/>
          </w:rPr>
          <w:fldChar w:fldCharType="end"/>
        </w:r>
      </w:hyperlink>
    </w:p>
    <w:p w14:paraId="0F46C10C" w14:textId="77777777" w:rsidR="0028482C" w:rsidRDefault="0028482C">
      <w:pPr>
        <w:pStyle w:val="30"/>
        <w:tabs>
          <w:tab w:val="right" w:leader="dot" w:pos="8494"/>
        </w:tabs>
        <w:rPr>
          <w:noProof/>
        </w:rPr>
      </w:pPr>
      <w:hyperlink w:anchor="_Toc225084488" w:history="1">
        <w:r>
          <w:rPr>
            <w:rStyle w:val="a5"/>
            <w:rFonts w:hint="eastAsia"/>
            <w:noProof/>
          </w:rPr>
          <w:t>地物（</w:t>
        </w:r>
        <w:r>
          <w:rPr>
            <w:rStyle w:val="a5"/>
            <w:noProof/>
          </w:rPr>
          <w:t>Feature</w:t>
        </w:r>
        <w:r>
          <w:rPr>
            <w:rStyle w:val="a5"/>
            <w:rFonts w:hint="eastAsia"/>
            <w:noProof/>
          </w:rPr>
          <w:t>）</w:t>
        </w:r>
        <w:r>
          <w:rPr>
            <w:noProof/>
            <w:webHidden/>
          </w:rPr>
          <w:tab/>
        </w:r>
        <w:r>
          <w:rPr>
            <w:noProof/>
            <w:webHidden/>
          </w:rPr>
          <w:fldChar w:fldCharType="begin"/>
        </w:r>
        <w:r>
          <w:rPr>
            <w:noProof/>
            <w:webHidden/>
          </w:rPr>
          <w:instrText xml:space="preserve"> PAGEREF _Toc225084488 \h </w:instrText>
        </w:r>
        <w:r>
          <w:rPr>
            <w:noProof/>
            <w:webHidden/>
          </w:rPr>
        </w:r>
        <w:r>
          <w:rPr>
            <w:noProof/>
            <w:webHidden/>
          </w:rPr>
          <w:fldChar w:fldCharType="separate"/>
        </w:r>
        <w:r w:rsidR="009127ED">
          <w:rPr>
            <w:noProof/>
            <w:webHidden/>
          </w:rPr>
          <w:t>6</w:t>
        </w:r>
        <w:r>
          <w:rPr>
            <w:noProof/>
            <w:webHidden/>
          </w:rPr>
          <w:fldChar w:fldCharType="end"/>
        </w:r>
      </w:hyperlink>
    </w:p>
    <w:p w14:paraId="2868AAC6" w14:textId="77777777" w:rsidR="0028482C" w:rsidRDefault="0028482C">
      <w:pPr>
        <w:pStyle w:val="30"/>
        <w:tabs>
          <w:tab w:val="right" w:leader="dot" w:pos="8494"/>
        </w:tabs>
        <w:rPr>
          <w:noProof/>
        </w:rPr>
      </w:pPr>
      <w:hyperlink w:anchor="_Toc225084489" w:history="1">
        <w:r>
          <w:rPr>
            <w:rStyle w:val="a5"/>
            <w:rFonts w:hint="eastAsia"/>
            <w:noProof/>
          </w:rPr>
          <w:t>距離標（</w:t>
        </w:r>
        <w:r>
          <w:rPr>
            <w:rStyle w:val="a5"/>
            <w:noProof/>
          </w:rPr>
          <w:t>DistanceMark</w:t>
        </w:r>
        <w:r>
          <w:rPr>
            <w:rStyle w:val="a5"/>
            <w:rFonts w:hint="eastAsia"/>
            <w:noProof/>
          </w:rPr>
          <w:t>）</w:t>
        </w:r>
        <w:r>
          <w:rPr>
            <w:noProof/>
            <w:webHidden/>
          </w:rPr>
          <w:tab/>
        </w:r>
        <w:r>
          <w:rPr>
            <w:noProof/>
            <w:webHidden/>
          </w:rPr>
          <w:fldChar w:fldCharType="begin"/>
        </w:r>
        <w:r>
          <w:rPr>
            <w:noProof/>
            <w:webHidden/>
          </w:rPr>
          <w:instrText xml:space="preserve"> PAGEREF _Toc225084489 \h </w:instrText>
        </w:r>
        <w:r>
          <w:rPr>
            <w:noProof/>
            <w:webHidden/>
          </w:rPr>
        </w:r>
        <w:r>
          <w:rPr>
            <w:noProof/>
            <w:webHidden/>
          </w:rPr>
          <w:fldChar w:fldCharType="separate"/>
        </w:r>
        <w:r w:rsidR="009127ED">
          <w:rPr>
            <w:noProof/>
            <w:webHidden/>
          </w:rPr>
          <w:t>7</w:t>
        </w:r>
        <w:r>
          <w:rPr>
            <w:noProof/>
            <w:webHidden/>
          </w:rPr>
          <w:fldChar w:fldCharType="end"/>
        </w:r>
      </w:hyperlink>
    </w:p>
    <w:p w14:paraId="526C375C" w14:textId="77777777" w:rsidR="0028482C" w:rsidRDefault="0028482C">
      <w:pPr>
        <w:pStyle w:val="30"/>
        <w:tabs>
          <w:tab w:val="right" w:leader="dot" w:pos="8494"/>
        </w:tabs>
        <w:rPr>
          <w:noProof/>
        </w:rPr>
      </w:pPr>
      <w:hyperlink w:anchor="_Toc225084490" w:history="1">
        <w:r>
          <w:rPr>
            <w:rStyle w:val="a5"/>
            <w:rFonts w:hint="eastAsia"/>
            <w:noProof/>
          </w:rPr>
          <w:t>法線杭（</w:t>
        </w:r>
        <w:r>
          <w:rPr>
            <w:rStyle w:val="a5"/>
            <w:noProof/>
          </w:rPr>
          <w:t>AlignmentPeg</w:t>
        </w:r>
        <w:r>
          <w:rPr>
            <w:rStyle w:val="a5"/>
            <w:rFonts w:hint="eastAsia"/>
            <w:noProof/>
          </w:rPr>
          <w:t>）</w:t>
        </w:r>
        <w:r>
          <w:rPr>
            <w:noProof/>
            <w:webHidden/>
          </w:rPr>
          <w:tab/>
        </w:r>
        <w:r>
          <w:rPr>
            <w:noProof/>
            <w:webHidden/>
          </w:rPr>
          <w:fldChar w:fldCharType="begin"/>
        </w:r>
        <w:r>
          <w:rPr>
            <w:noProof/>
            <w:webHidden/>
          </w:rPr>
          <w:instrText xml:space="preserve"> PAGEREF _Toc225084490 \h </w:instrText>
        </w:r>
        <w:r>
          <w:rPr>
            <w:noProof/>
            <w:webHidden/>
          </w:rPr>
        </w:r>
        <w:r>
          <w:rPr>
            <w:noProof/>
            <w:webHidden/>
          </w:rPr>
          <w:fldChar w:fldCharType="separate"/>
        </w:r>
        <w:r w:rsidR="009127ED">
          <w:rPr>
            <w:noProof/>
            <w:webHidden/>
          </w:rPr>
          <w:t>8</w:t>
        </w:r>
        <w:r>
          <w:rPr>
            <w:noProof/>
            <w:webHidden/>
          </w:rPr>
          <w:fldChar w:fldCharType="end"/>
        </w:r>
      </w:hyperlink>
    </w:p>
    <w:p w14:paraId="1C949E90" w14:textId="77777777" w:rsidR="0028482C" w:rsidRDefault="0028482C">
      <w:pPr>
        <w:pStyle w:val="30"/>
        <w:tabs>
          <w:tab w:val="right" w:leader="dot" w:pos="8494"/>
        </w:tabs>
        <w:rPr>
          <w:noProof/>
        </w:rPr>
      </w:pPr>
      <w:hyperlink w:anchor="_Toc225084491" w:history="1">
        <w:r>
          <w:rPr>
            <w:rStyle w:val="a5"/>
            <w:rFonts w:hint="eastAsia"/>
            <w:noProof/>
          </w:rPr>
          <w:t>汀線（</w:t>
        </w:r>
        <w:r>
          <w:rPr>
            <w:rStyle w:val="a5"/>
            <w:noProof/>
          </w:rPr>
          <w:t>ShoreLine</w:t>
        </w:r>
        <w:r>
          <w:rPr>
            <w:rStyle w:val="a5"/>
            <w:rFonts w:hint="eastAsia"/>
            <w:noProof/>
          </w:rPr>
          <w:t>）</w:t>
        </w:r>
        <w:r>
          <w:rPr>
            <w:noProof/>
            <w:webHidden/>
          </w:rPr>
          <w:tab/>
        </w:r>
        <w:r>
          <w:rPr>
            <w:noProof/>
            <w:webHidden/>
          </w:rPr>
          <w:fldChar w:fldCharType="begin"/>
        </w:r>
        <w:r>
          <w:rPr>
            <w:noProof/>
            <w:webHidden/>
          </w:rPr>
          <w:instrText xml:space="preserve"> PAGEREF _Toc225084491 \h </w:instrText>
        </w:r>
        <w:r>
          <w:rPr>
            <w:noProof/>
            <w:webHidden/>
          </w:rPr>
        </w:r>
        <w:r>
          <w:rPr>
            <w:noProof/>
            <w:webHidden/>
          </w:rPr>
          <w:fldChar w:fldCharType="separate"/>
        </w:r>
        <w:r w:rsidR="009127ED">
          <w:rPr>
            <w:noProof/>
            <w:webHidden/>
          </w:rPr>
          <w:t>9</w:t>
        </w:r>
        <w:r>
          <w:rPr>
            <w:noProof/>
            <w:webHidden/>
          </w:rPr>
          <w:fldChar w:fldCharType="end"/>
        </w:r>
      </w:hyperlink>
    </w:p>
    <w:p w14:paraId="0C93C17F" w14:textId="77777777" w:rsidR="0028482C" w:rsidRDefault="0028482C">
      <w:pPr>
        <w:pStyle w:val="30"/>
        <w:tabs>
          <w:tab w:val="right" w:leader="dot" w:pos="8494"/>
        </w:tabs>
        <w:rPr>
          <w:noProof/>
        </w:rPr>
      </w:pPr>
      <w:hyperlink w:anchor="_Toc225084492" w:history="1">
        <w:r>
          <w:rPr>
            <w:rStyle w:val="a5"/>
            <w:rFonts w:hint="eastAsia"/>
            <w:noProof/>
          </w:rPr>
          <w:t>等高・等深線（計曲線）（</w:t>
        </w:r>
        <w:r>
          <w:rPr>
            <w:rStyle w:val="a5"/>
            <w:noProof/>
          </w:rPr>
          <w:t>IndexContour</w:t>
        </w:r>
        <w:r>
          <w:rPr>
            <w:rStyle w:val="a5"/>
            <w:rFonts w:hint="eastAsia"/>
            <w:noProof/>
          </w:rPr>
          <w:t>）</w:t>
        </w:r>
        <w:r>
          <w:rPr>
            <w:noProof/>
            <w:webHidden/>
          </w:rPr>
          <w:tab/>
        </w:r>
        <w:r>
          <w:rPr>
            <w:noProof/>
            <w:webHidden/>
          </w:rPr>
          <w:fldChar w:fldCharType="begin"/>
        </w:r>
        <w:r>
          <w:rPr>
            <w:noProof/>
            <w:webHidden/>
          </w:rPr>
          <w:instrText xml:space="preserve"> PAGEREF _Toc225084492 \h </w:instrText>
        </w:r>
        <w:r>
          <w:rPr>
            <w:noProof/>
            <w:webHidden/>
          </w:rPr>
        </w:r>
        <w:r>
          <w:rPr>
            <w:noProof/>
            <w:webHidden/>
          </w:rPr>
          <w:fldChar w:fldCharType="separate"/>
        </w:r>
        <w:r w:rsidR="009127ED">
          <w:rPr>
            <w:noProof/>
            <w:webHidden/>
          </w:rPr>
          <w:t>10</w:t>
        </w:r>
        <w:r>
          <w:rPr>
            <w:noProof/>
            <w:webHidden/>
          </w:rPr>
          <w:fldChar w:fldCharType="end"/>
        </w:r>
      </w:hyperlink>
    </w:p>
    <w:p w14:paraId="1B72EE0B" w14:textId="77777777" w:rsidR="0028482C" w:rsidRDefault="0028482C">
      <w:pPr>
        <w:pStyle w:val="30"/>
        <w:tabs>
          <w:tab w:val="right" w:leader="dot" w:pos="8494"/>
        </w:tabs>
        <w:rPr>
          <w:noProof/>
        </w:rPr>
      </w:pPr>
      <w:hyperlink w:anchor="_Toc225084493" w:history="1">
        <w:r>
          <w:rPr>
            <w:rStyle w:val="a5"/>
            <w:rFonts w:hint="eastAsia"/>
            <w:noProof/>
          </w:rPr>
          <w:t>等高・等深線（主曲線）（</w:t>
        </w:r>
        <w:r>
          <w:rPr>
            <w:rStyle w:val="a5"/>
            <w:noProof/>
          </w:rPr>
          <w:t>IntermediateContour</w:t>
        </w:r>
        <w:r>
          <w:rPr>
            <w:rStyle w:val="a5"/>
            <w:rFonts w:hint="eastAsia"/>
            <w:noProof/>
          </w:rPr>
          <w:t>）</w:t>
        </w:r>
        <w:r>
          <w:rPr>
            <w:noProof/>
            <w:webHidden/>
          </w:rPr>
          <w:tab/>
        </w:r>
        <w:r>
          <w:rPr>
            <w:noProof/>
            <w:webHidden/>
          </w:rPr>
          <w:fldChar w:fldCharType="begin"/>
        </w:r>
        <w:r>
          <w:rPr>
            <w:noProof/>
            <w:webHidden/>
          </w:rPr>
          <w:instrText xml:space="preserve"> PAGEREF _Toc225084493 \h </w:instrText>
        </w:r>
        <w:r>
          <w:rPr>
            <w:noProof/>
            <w:webHidden/>
          </w:rPr>
        </w:r>
        <w:r>
          <w:rPr>
            <w:noProof/>
            <w:webHidden/>
          </w:rPr>
          <w:fldChar w:fldCharType="separate"/>
        </w:r>
        <w:r w:rsidR="009127ED">
          <w:rPr>
            <w:noProof/>
            <w:webHidden/>
          </w:rPr>
          <w:t>11</w:t>
        </w:r>
        <w:r>
          <w:rPr>
            <w:noProof/>
            <w:webHidden/>
          </w:rPr>
          <w:fldChar w:fldCharType="end"/>
        </w:r>
      </w:hyperlink>
    </w:p>
    <w:p w14:paraId="2322EBB9" w14:textId="77777777" w:rsidR="0028482C" w:rsidRDefault="0028482C">
      <w:pPr>
        <w:pStyle w:val="10"/>
        <w:tabs>
          <w:tab w:val="right" w:leader="dot" w:pos="8494"/>
        </w:tabs>
        <w:rPr>
          <w:noProof/>
        </w:rPr>
      </w:pPr>
      <w:hyperlink w:anchor="_Toc225084494" w:history="1">
        <w:r>
          <w:rPr>
            <w:rStyle w:val="a5"/>
            <w:noProof/>
          </w:rPr>
          <w:t xml:space="preserve">5. </w:t>
        </w:r>
        <w:r>
          <w:rPr>
            <w:rStyle w:val="a5"/>
            <w:rFonts w:hint="eastAsia"/>
            <w:noProof/>
          </w:rPr>
          <w:t>参照系</w:t>
        </w:r>
        <w:r>
          <w:rPr>
            <w:noProof/>
            <w:webHidden/>
          </w:rPr>
          <w:tab/>
        </w:r>
        <w:r>
          <w:rPr>
            <w:noProof/>
            <w:webHidden/>
          </w:rPr>
          <w:fldChar w:fldCharType="begin"/>
        </w:r>
        <w:r>
          <w:rPr>
            <w:noProof/>
            <w:webHidden/>
          </w:rPr>
          <w:instrText xml:space="preserve"> PAGEREF _Toc225084494 \h </w:instrText>
        </w:r>
        <w:r>
          <w:rPr>
            <w:noProof/>
            <w:webHidden/>
          </w:rPr>
        </w:r>
        <w:r>
          <w:rPr>
            <w:noProof/>
            <w:webHidden/>
          </w:rPr>
          <w:fldChar w:fldCharType="separate"/>
        </w:r>
        <w:r w:rsidR="009127ED">
          <w:rPr>
            <w:noProof/>
            <w:webHidden/>
          </w:rPr>
          <w:t>12</w:t>
        </w:r>
        <w:r>
          <w:rPr>
            <w:noProof/>
            <w:webHidden/>
          </w:rPr>
          <w:fldChar w:fldCharType="end"/>
        </w:r>
      </w:hyperlink>
    </w:p>
    <w:p w14:paraId="0DB9D5E0" w14:textId="77777777" w:rsidR="0028482C" w:rsidRDefault="0028482C">
      <w:pPr>
        <w:pStyle w:val="20"/>
        <w:tabs>
          <w:tab w:val="right" w:leader="dot" w:pos="8494"/>
        </w:tabs>
        <w:rPr>
          <w:noProof/>
        </w:rPr>
      </w:pPr>
      <w:hyperlink w:anchor="_Toc225084495" w:history="1">
        <w:r>
          <w:rPr>
            <w:rStyle w:val="a5"/>
            <w:noProof/>
          </w:rPr>
          <w:t xml:space="preserve">5.1. </w:t>
        </w:r>
        <w:r>
          <w:rPr>
            <w:rStyle w:val="a5"/>
            <w:rFonts w:hint="eastAsia"/>
            <w:noProof/>
          </w:rPr>
          <w:t>空間参照系</w:t>
        </w:r>
        <w:r>
          <w:rPr>
            <w:noProof/>
            <w:webHidden/>
          </w:rPr>
          <w:tab/>
        </w:r>
        <w:r>
          <w:rPr>
            <w:noProof/>
            <w:webHidden/>
          </w:rPr>
          <w:fldChar w:fldCharType="begin"/>
        </w:r>
        <w:r>
          <w:rPr>
            <w:noProof/>
            <w:webHidden/>
          </w:rPr>
          <w:instrText xml:space="preserve"> PAGEREF _Toc225084495 \h </w:instrText>
        </w:r>
        <w:r>
          <w:rPr>
            <w:noProof/>
            <w:webHidden/>
          </w:rPr>
        </w:r>
        <w:r>
          <w:rPr>
            <w:noProof/>
            <w:webHidden/>
          </w:rPr>
          <w:fldChar w:fldCharType="separate"/>
        </w:r>
        <w:r w:rsidR="009127ED">
          <w:rPr>
            <w:noProof/>
            <w:webHidden/>
          </w:rPr>
          <w:t>12</w:t>
        </w:r>
        <w:r>
          <w:rPr>
            <w:noProof/>
            <w:webHidden/>
          </w:rPr>
          <w:fldChar w:fldCharType="end"/>
        </w:r>
      </w:hyperlink>
    </w:p>
    <w:p w14:paraId="2D4EB8A9" w14:textId="77777777" w:rsidR="0028482C" w:rsidRDefault="0028482C">
      <w:pPr>
        <w:pStyle w:val="20"/>
        <w:tabs>
          <w:tab w:val="right" w:leader="dot" w:pos="8494"/>
        </w:tabs>
        <w:rPr>
          <w:noProof/>
        </w:rPr>
      </w:pPr>
      <w:hyperlink w:anchor="_Toc225084496" w:history="1">
        <w:r>
          <w:rPr>
            <w:rStyle w:val="a5"/>
            <w:noProof/>
          </w:rPr>
          <w:t xml:space="preserve">5.2. </w:t>
        </w:r>
        <w:r>
          <w:rPr>
            <w:rStyle w:val="a5"/>
            <w:rFonts w:hint="eastAsia"/>
            <w:noProof/>
          </w:rPr>
          <w:t>時間参照系</w:t>
        </w:r>
        <w:r>
          <w:rPr>
            <w:noProof/>
            <w:webHidden/>
          </w:rPr>
          <w:tab/>
        </w:r>
        <w:r>
          <w:rPr>
            <w:noProof/>
            <w:webHidden/>
          </w:rPr>
          <w:fldChar w:fldCharType="begin"/>
        </w:r>
        <w:r>
          <w:rPr>
            <w:noProof/>
            <w:webHidden/>
          </w:rPr>
          <w:instrText xml:space="preserve"> PAGEREF _Toc225084496 \h </w:instrText>
        </w:r>
        <w:r>
          <w:rPr>
            <w:noProof/>
            <w:webHidden/>
          </w:rPr>
        </w:r>
        <w:r>
          <w:rPr>
            <w:noProof/>
            <w:webHidden/>
          </w:rPr>
          <w:fldChar w:fldCharType="separate"/>
        </w:r>
        <w:r w:rsidR="009127ED">
          <w:rPr>
            <w:noProof/>
            <w:webHidden/>
          </w:rPr>
          <w:t>12</w:t>
        </w:r>
        <w:r>
          <w:rPr>
            <w:noProof/>
            <w:webHidden/>
          </w:rPr>
          <w:fldChar w:fldCharType="end"/>
        </w:r>
      </w:hyperlink>
    </w:p>
    <w:p w14:paraId="400EED68" w14:textId="77777777" w:rsidR="0028482C" w:rsidRDefault="0028482C">
      <w:pPr>
        <w:pStyle w:val="10"/>
        <w:tabs>
          <w:tab w:val="right" w:leader="dot" w:pos="8494"/>
        </w:tabs>
        <w:rPr>
          <w:noProof/>
        </w:rPr>
      </w:pPr>
      <w:hyperlink w:anchor="_Toc225084497" w:history="1">
        <w:r>
          <w:rPr>
            <w:rStyle w:val="a5"/>
            <w:noProof/>
          </w:rPr>
          <w:t xml:space="preserve">6. </w:t>
        </w:r>
        <w:r>
          <w:rPr>
            <w:rStyle w:val="a5"/>
            <w:rFonts w:hint="eastAsia"/>
            <w:noProof/>
          </w:rPr>
          <w:t>データ品質</w:t>
        </w:r>
        <w:r>
          <w:rPr>
            <w:noProof/>
            <w:webHidden/>
          </w:rPr>
          <w:tab/>
        </w:r>
        <w:r>
          <w:rPr>
            <w:noProof/>
            <w:webHidden/>
          </w:rPr>
          <w:fldChar w:fldCharType="begin"/>
        </w:r>
        <w:r>
          <w:rPr>
            <w:noProof/>
            <w:webHidden/>
          </w:rPr>
          <w:instrText xml:space="preserve"> PAGEREF _Toc225084497 \h </w:instrText>
        </w:r>
        <w:r>
          <w:rPr>
            <w:noProof/>
            <w:webHidden/>
          </w:rPr>
        </w:r>
        <w:r>
          <w:rPr>
            <w:noProof/>
            <w:webHidden/>
          </w:rPr>
          <w:fldChar w:fldCharType="separate"/>
        </w:r>
        <w:r w:rsidR="009127ED">
          <w:rPr>
            <w:noProof/>
            <w:webHidden/>
          </w:rPr>
          <w:t>13</w:t>
        </w:r>
        <w:r>
          <w:rPr>
            <w:noProof/>
            <w:webHidden/>
          </w:rPr>
          <w:fldChar w:fldCharType="end"/>
        </w:r>
      </w:hyperlink>
    </w:p>
    <w:p w14:paraId="17B68999" w14:textId="77777777" w:rsidR="0028482C" w:rsidRDefault="0028482C">
      <w:pPr>
        <w:pStyle w:val="20"/>
        <w:tabs>
          <w:tab w:val="right" w:leader="dot" w:pos="8494"/>
        </w:tabs>
        <w:rPr>
          <w:noProof/>
        </w:rPr>
      </w:pPr>
      <w:hyperlink w:anchor="_Toc225084498" w:history="1">
        <w:r>
          <w:rPr>
            <w:rStyle w:val="a5"/>
            <w:rFonts w:hint="eastAsia"/>
            <w:noProof/>
          </w:rPr>
          <w:t>完全性・過剰</w:t>
        </w:r>
        <w:r>
          <w:rPr>
            <w:noProof/>
            <w:webHidden/>
          </w:rPr>
          <w:tab/>
        </w:r>
        <w:r>
          <w:rPr>
            <w:noProof/>
            <w:webHidden/>
          </w:rPr>
          <w:fldChar w:fldCharType="begin"/>
        </w:r>
        <w:r>
          <w:rPr>
            <w:noProof/>
            <w:webHidden/>
          </w:rPr>
          <w:instrText xml:space="preserve"> PAGEREF _Toc225084498 \h </w:instrText>
        </w:r>
        <w:r>
          <w:rPr>
            <w:noProof/>
            <w:webHidden/>
          </w:rPr>
        </w:r>
        <w:r>
          <w:rPr>
            <w:noProof/>
            <w:webHidden/>
          </w:rPr>
          <w:fldChar w:fldCharType="separate"/>
        </w:r>
        <w:r w:rsidR="009127ED">
          <w:rPr>
            <w:noProof/>
            <w:webHidden/>
          </w:rPr>
          <w:t>13</w:t>
        </w:r>
        <w:r>
          <w:rPr>
            <w:noProof/>
            <w:webHidden/>
          </w:rPr>
          <w:fldChar w:fldCharType="end"/>
        </w:r>
      </w:hyperlink>
    </w:p>
    <w:p w14:paraId="50C96BC0" w14:textId="77777777" w:rsidR="0028482C" w:rsidRDefault="0028482C">
      <w:pPr>
        <w:pStyle w:val="20"/>
        <w:tabs>
          <w:tab w:val="right" w:leader="dot" w:pos="8494"/>
        </w:tabs>
        <w:rPr>
          <w:noProof/>
        </w:rPr>
      </w:pPr>
      <w:hyperlink w:anchor="_Toc225084499" w:history="1">
        <w:r>
          <w:rPr>
            <w:rStyle w:val="a5"/>
            <w:rFonts w:hint="eastAsia"/>
            <w:noProof/>
          </w:rPr>
          <w:t>完全性・漏れ</w:t>
        </w:r>
        <w:r>
          <w:rPr>
            <w:noProof/>
            <w:webHidden/>
          </w:rPr>
          <w:tab/>
        </w:r>
        <w:r>
          <w:rPr>
            <w:noProof/>
            <w:webHidden/>
          </w:rPr>
          <w:fldChar w:fldCharType="begin"/>
        </w:r>
        <w:r>
          <w:rPr>
            <w:noProof/>
            <w:webHidden/>
          </w:rPr>
          <w:instrText xml:space="preserve"> PAGEREF _Toc225084499 \h </w:instrText>
        </w:r>
        <w:r>
          <w:rPr>
            <w:noProof/>
            <w:webHidden/>
          </w:rPr>
        </w:r>
        <w:r>
          <w:rPr>
            <w:noProof/>
            <w:webHidden/>
          </w:rPr>
          <w:fldChar w:fldCharType="separate"/>
        </w:r>
        <w:r w:rsidR="009127ED">
          <w:rPr>
            <w:noProof/>
            <w:webHidden/>
          </w:rPr>
          <w:t>14</w:t>
        </w:r>
        <w:r>
          <w:rPr>
            <w:noProof/>
            <w:webHidden/>
          </w:rPr>
          <w:fldChar w:fldCharType="end"/>
        </w:r>
      </w:hyperlink>
    </w:p>
    <w:p w14:paraId="5A37954B" w14:textId="77777777" w:rsidR="0028482C" w:rsidRDefault="0028482C">
      <w:pPr>
        <w:pStyle w:val="20"/>
        <w:tabs>
          <w:tab w:val="right" w:leader="dot" w:pos="8494"/>
        </w:tabs>
        <w:rPr>
          <w:noProof/>
        </w:rPr>
      </w:pPr>
      <w:hyperlink w:anchor="_Toc225084500" w:history="1">
        <w:r>
          <w:rPr>
            <w:rStyle w:val="a5"/>
            <w:rFonts w:hint="eastAsia"/>
            <w:noProof/>
          </w:rPr>
          <w:t>論理一貫性・書式一貫性</w:t>
        </w:r>
        <w:r>
          <w:rPr>
            <w:noProof/>
            <w:webHidden/>
          </w:rPr>
          <w:tab/>
        </w:r>
        <w:r>
          <w:rPr>
            <w:noProof/>
            <w:webHidden/>
          </w:rPr>
          <w:fldChar w:fldCharType="begin"/>
        </w:r>
        <w:r>
          <w:rPr>
            <w:noProof/>
            <w:webHidden/>
          </w:rPr>
          <w:instrText xml:space="preserve"> PAGEREF _Toc225084500 \h </w:instrText>
        </w:r>
        <w:r>
          <w:rPr>
            <w:noProof/>
            <w:webHidden/>
          </w:rPr>
        </w:r>
        <w:r>
          <w:rPr>
            <w:noProof/>
            <w:webHidden/>
          </w:rPr>
          <w:fldChar w:fldCharType="separate"/>
        </w:r>
        <w:r w:rsidR="009127ED">
          <w:rPr>
            <w:noProof/>
            <w:webHidden/>
          </w:rPr>
          <w:t>14</w:t>
        </w:r>
        <w:r>
          <w:rPr>
            <w:noProof/>
            <w:webHidden/>
          </w:rPr>
          <w:fldChar w:fldCharType="end"/>
        </w:r>
      </w:hyperlink>
    </w:p>
    <w:p w14:paraId="21673158" w14:textId="77777777" w:rsidR="0028482C" w:rsidRDefault="0028482C">
      <w:pPr>
        <w:pStyle w:val="20"/>
        <w:tabs>
          <w:tab w:val="right" w:leader="dot" w:pos="8494"/>
        </w:tabs>
        <w:rPr>
          <w:noProof/>
        </w:rPr>
      </w:pPr>
      <w:hyperlink w:anchor="_Toc225084501" w:history="1">
        <w:r>
          <w:rPr>
            <w:rStyle w:val="a5"/>
            <w:rFonts w:hint="eastAsia"/>
            <w:noProof/>
          </w:rPr>
          <w:t>論理一貫性・概念一貫性</w:t>
        </w:r>
        <w:r>
          <w:rPr>
            <w:noProof/>
            <w:webHidden/>
          </w:rPr>
          <w:tab/>
        </w:r>
        <w:r>
          <w:rPr>
            <w:noProof/>
            <w:webHidden/>
          </w:rPr>
          <w:fldChar w:fldCharType="begin"/>
        </w:r>
        <w:r>
          <w:rPr>
            <w:noProof/>
            <w:webHidden/>
          </w:rPr>
          <w:instrText xml:space="preserve"> PAGEREF _Toc225084501 \h </w:instrText>
        </w:r>
        <w:r>
          <w:rPr>
            <w:noProof/>
            <w:webHidden/>
          </w:rPr>
        </w:r>
        <w:r>
          <w:rPr>
            <w:noProof/>
            <w:webHidden/>
          </w:rPr>
          <w:fldChar w:fldCharType="separate"/>
        </w:r>
        <w:r w:rsidR="009127ED">
          <w:rPr>
            <w:noProof/>
            <w:webHidden/>
          </w:rPr>
          <w:t>15</w:t>
        </w:r>
        <w:r>
          <w:rPr>
            <w:noProof/>
            <w:webHidden/>
          </w:rPr>
          <w:fldChar w:fldCharType="end"/>
        </w:r>
      </w:hyperlink>
    </w:p>
    <w:p w14:paraId="0EDCC14F" w14:textId="77777777" w:rsidR="0028482C" w:rsidRDefault="0028482C">
      <w:pPr>
        <w:pStyle w:val="20"/>
        <w:tabs>
          <w:tab w:val="right" w:leader="dot" w:pos="8494"/>
        </w:tabs>
        <w:rPr>
          <w:noProof/>
        </w:rPr>
      </w:pPr>
      <w:hyperlink w:anchor="_Toc225084502" w:history="1">
        <w:r>
          <w:rPr>
            <w:rStyle w:val="a5"/>
            <w:rFonts w:hint="eastAsia"/>
            <w:noProof/>
          </w:rPr>
          <w:t>論理一貫性・定義域一貫性</w:t>
        </w:r>
        <w:r>
          <w:rPr>
            <w:noProof/>
            <w:webHidden/>
          </w:rPr>
          <w:tab/>
        </w:r>
        <w:r>
          <w:rPr>
            <w:noProof/>
            <w:webHidden/>
          </w:rPr>
          <w:fldChar w:fldCharType="begin"/>
        </w:r>
        <w:r>
          <w:rPr>
            <w:noProof/>
            <w:webHidden/>
          </w:rPr>
          <w:instrText xml:space="preserve"> PAGEREF _Toc225084502 \h </w:instrText>
        </w:r>
        <w:r>
          <w:rPr>
            <w:noProof/>
            <w:webHidden/>
          </w:rPr>
        </w:r>
        <w:r>
          <w:rPr>
            <w:noProof/>
            <w:webHidden/>
          </w:rPr>
          <w:fldChar w:fldCharType="separate"/>
        </w:r>
        <w:r w:rsidR="009127ED">
          <w:rPr>
            <w:noProof/>
            <w:webHidden/>
          </w:rPr>
          <w:t>15</w:t>
        </w:r>
        <w:r>
          <w:rPr>
            <w:noProof/>
            <w:webHidden/>
          </w:rPr>
          <w:fldChar w:fldCharType="end"/>
        </w:r>
      </w:hyperlink>
    </w:p>
    <w:p w14:paraId="45F099FD" w14:textId="77777777" w:rsidR="0028482C" w:rsidRDefault="0028482C">
      <w:pPr>
        <w:pStyle w:val="20"/>
        <w:tabs>
          <w:tab w:val="right" w:leader="dot" w:pos="8494"/>
        </w:tabs>
        <w:rPr>
          <w:noProof/>
        </w:rPr>
      </w:pPr>
      <w:hyperlink w:anchor="_Toc225084503" w:history="1">
        <w:r>
          <w:rPr>
            <w:rStyle w:val="a5"/>
            <w:rFonts w:hint="eastAsia"/>
            <w:noProof/>
          </w:rPr>
          <w:t>位置正確度・相対正確度</w:t>
        </w:r>
        <w:r>
          <w:rPr>
            <w:noProof/>
            <w:webHidden/>
          </w:rPr>
          <w:tab/>
        </w:r>
        <w:r>
          <w:rPr>
            <w:noProof/>
            <w:webHidden/>
          </w:rPr>
          <w:fldChar w:fldCharType="begin"/>
        </w:r>
        <w:r>
          <w:rPr>
            <w:noProof/>
            <w:webHidden/>
          </w:rPr>
          <w:instrText xml:space="preserve"> PAGEREF _Toc225084503 \h </w:instrText>
        </w:r>
        <w:r>
          <w:rPr>
            <w:noProof/>
            <w:webHidden/>
          </w:rPr>
        </w:r>
        <w:r>
          <w:rPr>
            <w:noProof/>
            <w:webHidden/>
          </w:rPr>
          <w:fldChar w:fldCharType="separate"/>
        </w:r>
        <w:r w:rsidR="009127ED">
          <w:rPr>
            <w:noProof/>
            <w:webHidden/>
          </w:rPr>
          <w:t>15</w:t>
        </w:r>
        <w:r>
          <w:rPr>
            <w:noProof/>
            <w:webHidden/>
          </w:rPr>
          <w:fldChar w:fldCharType="end"/>
        </w:r>
      </w:hyperlink>
    </w:p>
    <w:p w14:paraId="3A5051C8" w14:textId="77777777" w:rsidR="0028482C" w:rsidRDefault="0028482C">
      <w:pPr>
        <w:pStyle w:val="20"/>
        <w:tabs>
          <w:tab w:val="right" w:leader="dot" w:pos="8494"/>
        </w:tabs>
        <w:rPr>
          <w:noProof/>
        </w:rPr>
      </w:pPr>
      <w:hyperlink w:anchor="_Toc225084504" w:history="1">
        <w:r>
          <w:rPr>
            <w:rStyle w:val="a5"/>
            <w:rFonts w:hint="eastAsia"/>
            <w:noProof/>
          </w:rPr>
          <w:t>主題正確度・分類の正しさ</w:t>
        </w:r>
        <w:r>
          <w:rPr>
            <w:noProof/>
            <w:webHidden/>
          </w:rPr>
          <w:tab/>
        </w:r>
        <w:r>
          <w:rPr>
            <w:noProof/>
            <w:webHidden/>
          </w:rPr>
          <w:fldChar w:fldCharType="begin"/>
        </w:r>
        <w:r>
          <w:rPr>
            <w:noProof/>
            <w:webHidden/>
          </w:rPr>
          <w:instrText xml:space="preserve"> PAGEREF _Toc225084504 \h </w:instrText>
        </w:r>
        <w:r>
          <w:rPr>
            <w:noProof/>
            <w:webHidden/>
          </w:rPr>
        </w:r>
        <w:r>
          <w:rPr>
            <w:noProof/>
            <w:webHidden/>
          </w:rPr>
          <w:fldChar w:fldCharType="separate"/>
        </w:r>
        <w:r w:rsidR="009127ED">
          <w:rPr>
            <w:noProof/>
            <w:webHidden/>
          </w:rPr>
          <w:t>17</w:t>
        </w:r>
        <w:r>
          <w:rPr>
            <w:noProof/>
            <w:webHidden/>
          </w:rPr>
          <w:fldChar w:fldCharType="end"/>
        </w:r>
      </w:hyperlink>
    </w:p>
    <w:p w14:paraId="365E3B73" w14:textId="77777777" w:rsidR="0028482C" w:rsidRDefault="0028482C">
      <w:pPr>
        <w:pStyle w:val="20"/>
        <w:tabs>
          <w:tab w:val="right" w:leader="dot" w:pos="8494"/>
        </w:tabs>
        <w:rPr>
          <w:noProof/>
        </w:rPr>
      </w:pPr>
      <w:hyperlink w:anchor="_Toc225084505" w:history="1">
        <w:r>
          <w:rPr>
            <w:rStyle w:val="a5"/>
            <w:rFonts w:hint="eastAsia"/>
            <w:noProof/>
          </w:rPr>
          <w:t>主題正確度・非定量的主題属性の正しさ</w:t>
        </w:r>
        <w:r>
          <w:rPr>
            <w:noProof/>
            <w:webHidden/>
          </w:rPr>
          <w:tab/>
        </w:r>
        <w:r>
          <w:rPr>
            <w:noProof/>
            <w:webHidden/>
          </w:rPr>
          <w:fldChar w:fldCharType="begin"/>
        </w:r>
        <w:r>
          <w:rPr>
            <w:noProof/>
            <w:webHidden/>
          </w:rPr>
          <w:instrText xml:space="preserve"> PAGEREF _Toc225084505 \h </w:instrText>
        </w:r>
        <w:r>
          <w:rPr>
            <w:noProof/>
            <w:webHidden/>
          </w:rPr>
        </w:r>
        <w:r>
          <w:rPr>
            <w:noProof/>
            <w:webHidden/>
          </w:rPr>
          <w:fldChar w:fldCharType="separate"/>
        </w:r>
        <w:r w:rsidR="009127ED">
          <w:rPr>
            <w:noProof/>
            <w:webHidden/>
          </w:rPr>
          <w:t>17</w:t>
        </w:r>
        <w:r>
          <w:rPr>
            <w:noProof/>
            <w:webHidden/>
          </w:rPr>
          <w:fldChar w:fldCharType="end"/>
        </w:r>
      </w:hyperlink>
    </w:p>
    <w:p w14:paraId="581B83CA" w14:textId="77777777" w:rsidR="0028482C" w:rsidRDefault="0028482C">
      <w:pPr>
        <w:pStyle w:val="10"/>
        <w:tabs>
          <w:tab w:val="right" w:leader="dot" w:pos="8494"/>
        </w:tabs>
        <w:rPr>
          <w:noProof/>
        </w:rPr>
      </w:pPr>
      <w:hyperlink w:anchor="_Toc225084506" w:history="1">
        <w:r>
          <w:rPr>
            <w:rStyle w:val="a5"/>
            <w:noProof/>
          </w:rPr>
          <w:t xml:space="preserve">7. </w:t>
        </w:r>
        <w:r>
          <w:rPr>
            <w:rStyle w:val="a5"/>
            <w:rFonts w:hint="eastAsia"/>
            <w:noProof/>
          </w:rPr>
          <w:t>データ製品配布</w:t>
        </w:r>
        <w:r>
          <w:rPr>
            <w:noProof/>
            <w:webHidden/>
          </w:rPr>
          <w:tab/>
        </w:r>
        <w:r>
          <w:rPr>
            <w:noProof/>
            <w:webHidden/>
          </w:rPr>
          <w:fldChar w:fldCharType="begin"/>
        </w:r>
        <w:r>
          <w:rPr>
            <w:noProof/>
            <w:webHidden/>
          </w:rPr>
          <w:instrText xml:space="preserve"> PAGEREF _Toc225084506 \h </w:instrText>
        </w:r>
        <w:r>
          <w:rPr>
            <w:noProof/>
            <w:webHidden/>
          </w:rPr>
        </w:r>
        <w:r>
          <w:rPr>
            <w:noProof/>
            <w:webHidden/>
          </w:rPr>
          <w:fldChar w:fldCharType="separate"/>
        </w:r>
        <w:r w:rsidR="009127ED">
          <w:rPr>
            <w:noProof/>
            <w:webHidden/>
          </w:rPr>
          <w:t>18</w:t>
        </w:r>
        <w:r>
          <w:rPr>
            <w:noProof/>
            <w:webHidden/>
          </w:rPr>
          <w:fldChar w:fldCharType="end"/>
        </w:r>
      </w:hyperlink>
    </w:p>
    <w:p w14:paraId="329BD47E" w14:textId="77777777" w:rsidR="0028482C" w:rsidRDefault="0028482C">
      <w:pPr>
        <w:pStyle w:val="20"/>
        <w:tabs>
          <w:tab w:val="right" w:leader="dot" w:pos="8494"/>
        </w:tabs>
        <w:rPr>
          <w:noProof/>
        </w:rPr>
      </w:pPr>
      <w:hyperlink w:anchor="_Toc225084507" w:history="1">
        <w:r>
          <w:rPr>
            <w:rStyle w:val="a5"/>
            <w:noProof/>
          </w:rPr>
          <w:t xml:space="preserve">7.1. </w:t>
        </w:r>
        <w:r>
          <w:rPr>
            <w:rStyle w:val="a5"/>
            <w:rFonts w:hint="eastAsia"/>
            <w:noProof/>
          </w:rPr>
          <w:t>書式名称</w:t>
        </w:r>
        <w:r>
          <w:rPr>
            <w:noProof/>
            <w:webHidden/>
          </w:rPr>
          <w:tab/>
        </w:r>
        <w:r>
          <w:rPr>
            <w:noProof/>
            <w:webHidden/>
          </w:rPr>
          <w:fldChar w:fldCharType="begin"/>
        </w:r>
        <w:r>
          <w:rPr>
            <w:noProof/>
            <w:webHidden/>
          </w:rPr>
          <w:instrText xml:space="preserve"> PAGEREF _Toc225084507 \h </w:instrText>
        </w:r>
        <w:r>
          <w:rPr>
            <w:noProof/>
            <w:webHidden/>
          </w:rPr>
        </w:r>
        <w:r>
          <w:rPr>
            <w:noProof/>
            <w:webHidden/>
          </w:rPr>
          <w:fldChar w:fldCharType="separate"/>
        </w:r>
        <w:r w:rsidR="009127ED">
          <w:rPr>
            <w:noProof/>
            <w:webHidden/>
          </w:rPr>
          <w:t>18</w:t>
        </w:r>
        <w:r>
          <w:rPr>
            <w:noProof/>
            <w:webHidden/>
          </w:rPr>
          <w:fldChar w:fldCharType="end"/>
        </w:r>
      </w:hyperlink>
    </w:p>
    <w:p w14:paraId="1F33C622" w14:textId="77777777" w:rsidR="0028482C" w:rsidRDefault="0028482C">
      <w:pPr>
        <w:pStyle w:val="20"/>
        <w:tabs>
          <w:tab w:val="right" w:leader="dot" w:pos="8494"/>
        </w:tabs>
        <w:rPr>
          <w:noProof/>
        </w:rPr>
      </w:pPr>
      <w:hyperlink w:anchor="_Toc225084508" w:history="1">
        <w:r>
          <w:rPr>
            <w:rStyle w:val="a5"/>
            <w:noProof/>
          </w:rPr>
          <w:t xml:space="preserve">7.2. </w:t>
        </w:r>
        <w:r>
          <w:rPr>
            <w:rStyle w:val="a5"/>
            <w:rFonts w:hint="eastAsia"/>
            <w:noProof/>
          </w:rPr>
          <w:t>符号化仕様</w:t>
        </w:r>
        <w:r>
          <w:rPr>
            <w:noProof/>
            <w:webHidden/>
          </w:rPr>
          <w:tab/>
        </w:r>
        <w:r>
          <w:rPr>
            <w:noProof/>
            <w:webHidden/>
          </w:rPr>
          <w:fldChar w:fldCharType="begin"/>
        </w:r>
        <w:r>
          <w:rPr>
            <w:noProof/>
            <w:webHidden/>
          </w:rPr>
          <w:instrText xml:space="preserve"> PAGEREF _Toc225084508 \h </w:instrText>
        </w:r>
        <w:r>
          <w:rPr>
            <w:noProof/>
            <w:webHidden/>
          </w:rPr>
        </w:r>
        <w:r>
          <w:rPr>
            <w:noProof/>
            <w:webHidden/>
          </w:rPr>
          <w:fldChar w:fldCharType="separate"/>
        </w:r>
        <w:r w:rsidR="009127ED">
          <w:rPr>
            <w:noProof/>
            <w:webHidden/>
          </w:rPr>
          <w:t>18</w:t>
        </w:r>
        <w:r>
          <w:rPr>
            <w:noProof/>
            <w:webHidden/>
          </w:rPr>
          <w:fldChar w:fldCharType="end"/>
        </w:r>
      </w:hyperlink>
    </w:p>
    <w:p w14:paraId="2044D075" w14:textId="77777777" w:rsidR="0028482C" w:rsidRDefault="0028482C">
      <w:pPr>
        <w:pStyle w:val="20"/>
        <w:tabs>
          <w:tab w:val="right" w:leader="dot" w:pos="8494"/>
        </w:tabs>
        <w:rPr>
          <w:noProof/>
        </w:rPr>
      </w:pPr>
      <w:hyperlink w:anchor="_Toc225084509" w:history="1">
        <w:r>
          <w:rPr>
            <w:rStyle w:val="a5"/>
            <w:noProof/>
          </w:rPr>
          <w:t xml:space="preserve">7.3. </w:t>
        </w:r>
        <w:r>
          <w:rPr>
            <w:rStyle w:val="a5"/>
            <w:rFonts w:hint="eastAsia"/>
            <w:noProof/>
          </w:rPr>
          <w:t>文字集合</w:t>
        </w:r>
        <w:r>
          <w:rPr>
            <w:noProof/>
            <w:webHidden/>
          </w:rPr>
          <w:tab/>
        </w:r>
        <w:r>
          <w:rPr>
            <w:noProof/>
            <w:webHidden/>
          </w:rPr>
          <w:fldChar w:fldCharType="begin"/>
        </w:r>
        <w:r>
          <w:rPr>
            <w:noProof/>
            <w:webHidden/>
          </w:rPr>
          <w:instrText xml:space="preserve"> PAGEREF _Toc225084509 \h </w:instrText>
        </w:r>
        <w:r>
          <w:rPr>
            <w:noProof/>
            <w:webHidden/>
          </w:rPr>
        </w:r>
        <w:r>
          <w:rPr>
            <w:noProof/>
            <w:webHidden/>
          </w:rPr>
          <w:fldChar w:fldCharType="separate"/>
        </w:r>
        <w:r w:rsidR="009127ED">
          <w:rPr>
            <w:noProof/>
            <w:webHidden/>
          </w:rPr>
          <w:t>19</w:t>
        </w:r>
        <w:r>
          <w:rPr>
            <w:noProof/>
            <w:webHidden/>
          </w:rPr>
          <w:fldChar w:fldCharType="end"/>
        </w:r>
      </w:hyperlink>
    </w:p>
    <w:p w14:paraId="0AFDE4A2" w14:textId="77777777" w:rsidR="0028482C" w:rsidRDefault="0028482C">
      <w:pPr>
        <w:pStyle w:val="20"/>
        <w:tabs>
          <w:tab w:val="right" w:leader="dot" w:pos="8494"/>
        </w:tabs>
        <w:rPr>
          <w:noProof/>
        </w:rPr>
      </w:pPr>
      <w:hyperlink w:anchor="_Toc225084510" w:history="1">
        <w:r>
          <w:rPr>
            <w:rStyle w:val="a5"/>
            <w:noProof/>
          </w:rPr>
          <w:t xml:space="preserve">7.4. </w:t>
        </w:r>
        <w:r>
          <w:rPr>
            <w:rStyle w:val="a5"/>
            <w:rFonts w:hint="eastAsia"/>
            <w:noProof/>
          </w:rPr>
          <w:t>言語</w:t>
        </w:r>
        <w:r>
          <w:rPr>
            <w:noProof/>
            <w:webHidden/>
          </w:rPr>
          <w:tab/>
        </w:r>
        <w:r>
          <w:rPr>
            <w:noProof/>
            <w:webHidden/>
          </w:rPr>
          <w:fldChar w:fldCharType="begin"/>
        </w:r>
        <w:r>
          <w:rPr>
            <w:noProof/>
            <w:webHidden/>
          </w:rPr>
          <w:instrText xml:space="preserve"> PAGEREF _Toc225084510 \h </w:instrText>
        </w:r>
        <w:r>
          <w:rPr>
            <w:noProof/>
            <w:webHidden/>
          </w:rPr>
        </w:r>
        <w:r>
          <w:rPr>
            <w:noProof/>
            <w:webHidden/>
          </w:rPr>
          <w:fldChar w:fldCharType="separate"/>
        </w:r>
        <w:r w:rsidR="009127ED">
          <w:rPr>
            <w:noProof/>
            <w:webHidden/>
          </w:rPr>
          <w:t>19</w:t>
        </w:r>
        <w:r>
          <w:rPr>
            <w:noProof/>
            <w:webHidden/>
          </w:rPr>
          <w:fldChar w:fldCharType="end"/>
        </w:r>
      </w:hyperlink>
    </w:p>
    <w:p w14:paraId="4938E34F" w14:textId="77777777" w:rsidR="0028482C" w:rsidRDefault="0028482C">
      <w:pPr>
        <w:pStyle w:val="20"/>
        <w:tabs>
          <w:tab w:val="right" w:leader="dot" w:pos="8494"/>
        </w:tabs>
        <w:rPr>
          <w:noProof/>
        </w:rPr>
      </w:pPr>
      <w:hyperlink w:anchor="_Toc225084511" w:history="1">
        <w:r>
          <w:rPr>
            <w:rStyle w:val="a5"/>
            <w:noProof/>
          </w:rPr>
          <w:t xml:space="preserve">7.5. </w:t>
        </w:r>
        <w:r>
          <w:rPr>
            <w:rStyle w:val="a5"/>
            <w:rFonts w:hint="eastAsia"/>
            <w:noProof/>
          </w:rPr>
          <w:t>配布単位</w:t>
        </w:r>
        <w:r>
          <w:rPr>
            <w:noProof/>
            <w:webHidden/>
          </w:rPr>
          <w:tab/>
        </w:r>
        <w:r>
          <w:rPr>
            <w:noProof/>
            <w:webHidden/>
          </w:rPr>
          <w:fldChar w:fldCharType="begin"/>
        </w:r>
        <w:r>
          <w:rPr>
            <w:noProof/>
            <w:webHidden/>
          </w:rPr>
          <w:instrText xml:space="preserve"> PAGEREF _Toc225084511 \h </w:instrText>
        </w:r>
        <w:r>
          <w:rPr>
            <w:noProof/>
            <w:webHidden/>
          </w:rPr>
        </w:r>
        <w:r>
          <w:rPr>
            <w:noProof/>
            <w:webHidden/>
          </w:rPr>
          <w:fldChar w:fldCharType="separate"/>
        </w:r>
        <w:r w:rsidR="009127ED">
          <w:rPr>
            <w:noProof/>
            <w:webHidden/>
          </w:rPr>
          <w:t>19</w:t>
        </w:r>
        <w:r>
          <w:rPr>
            <w:noProof/>
            <w:webHidden/>
          </w:rPr>
          <w:fldChar w:fldCharType="end"/>
        </w:r>
      </w:hyperlink>
    </w:p>
    <w:p w14:paraId="267519FA" w14:textId="77777777" w:rsidR="0028482C" w:rsidRDefault="0028482C">
      <w:pPr>
        <w:pStyle w:val="20"/>
        <w:tabs>
          <w:tab w:val="right" w:leader="dot" w:pos="8494"/>
        </w:tabs>
        <w:rPr>
          <w:noProof/>
        </w:rPr>
      </w:pPr>
      <w:hyperlink w:anchor="_Toc225084512" w:history="1">
        <w:r>
          <w:rPr>
            <w:rStyle w:val="a5"/>
            <w:noProof/>
            <w:lang w:val="pt-BR"/>
          </w:rPr>
          <w:t xml:space="preserve">7.6. </w:t>
        </w:r>
        <w:r>
          <w:rPr>
            <w:rStyle w:val="a5"/>
            <w:rFonts w:hint="eastAsia"/>
            <w:noProof/>
          </w:rPr>
          <w:t>配布媒体名</w:t>
        </w:r>
        <w:r>
          <w:rPr>
            <w:noProof/>
            <w:webHidden/>
          </w:rPr>
          <w:tab/>
        </w:r>
        <w:r>
          <w:rPr>
            <w:noProof/>
            <w:webHidden/>
          </w:rPr>
          <w:fldChar w:fldCharType="begin"/>
        </w:r>
        <w:r>
          <w:rPr>
            <w:noProof/>
            <w:webHidden/>
          </w:rPr>
          <w:instrText xml:space="preserve"> PAGEREF _Toc225084512 \h </w:instrText>
        </w:r>
        <w:r>
          <w:rPr>
            <w:noProof/>
            <w:webHidden/>
          </w:rPr>
        </w:r>
        <w:r>
          <w:rPr>
            <w:noProof/>
            <w:webHidden/>
          </w:rPr>
          <w:fldChar w:fldCharType="separate"/>
        </w:r>
        <w:r w:rsidR="009127ED">
          <w:rPr>
            <w:noProof/>
            <w:webHidden/>
          </w:rPr>
          <w:t>19</w:t>
        </w:r>
        <w:r>
          <w:rPr>
            <w:noProof/>
            <w:webHidden/>
          </w:rPr>
          <w:fldChar w:fldCharType="end"/>
        </w:r>
      </w:hyperlink>
    </w:p>
    <w:p w14:paraId="75726236" w14:textId="77777777" w:rsidR="0028482C" w:rsidRDefault="0028482C">
      <w:pPr>
        <w:pStyle w:val="10"/>
        <w:tabs>
          <w:tab w:val="right" w:leader="dot" w:pos="8494"/>
        </w:tabs>
        <w:rPr>
          <w:noProof/>
        </w:rPr>
      </w:pPr>
      <w:hyperlink w:anchor="_Toc225084513" w:history="1">
        <w:r>
          <w:rPr>
            <w:rStyle w:val="a5"/>
            <w:noProof/>
          </w:rPr>
          <w:t xml:space="preserve">8. </w:t>
        </w:r>
        <w:r>
          <w:rPr>
            <w:rStyle w:val="a5"/>
            <w:rFonts w:hint="eastAsia"/>
            <w:noProof/>
          </w:rPr>
          <w:t>メタデータ</w:t>
        </w:r>
        <w:r>
          <w:rPr>
            <w:noProof/>
            <w:webHidden/>
          </w:rPr>
          <w:tab/>
        </w:r>
        <w:r>
          <w:rPr>
            <w:noProof/>
            <w:webHidden/>
          </w:rPr>
          <w:fldChar w:fldCharType="begin"/>
        </w:r>
        <w:r>
          <w:rPr>
            <w:noProof/>
            <w:webHidden/>
          </w:rPr>
          <w:instrText xml:space="preserve"> PAGEREF _Toc225084513 \h </w:instrText>
        </w:r>
        <w:r>
          <w:rPr>
            <w:noProof/>
            <w:webHidden/>
          </w:rPr>
        </w:r>
        <w:r>
          <w:rPr>
            <w:noProof/>
            <w:webHidden/>
          </w:rPr>
          <w:fldChar w:fldCharType="separate"/>
        </w:r>
        <w:r w:rsidR="009127ED">
          <w:rPr>
            <w:noProof/>
            <w:webHidden/>
          </w:rPr>
          <w:t>19</w:t>
        </w:r>
        <w:r>
          <w:rPr>
            <w:noProof/>
            <w:webHidden/>
          </w:rPr>
          <w:fldChar w:fldCharType="end"/>
        </w:r>
      </w:hyperlink>
    </w:p>
    <w:p w14:paraId="402E9C04" w14:textId="77777777" w:rsidR="0028482C" w:rsidRDefault="0028482C">
      <w:pPr>
        <w:pStyle w:val="20"/>
        <w:tabs>
          <w:tab w:val="right" w:leader="dot" w:pos="8494"/>
        </w:tabs>
        <w:rPr>
          <w:noProof/>
        </w:rPr>
      </w:pPr>
      <w:hyperlink w:anchor="_Toc225084514" w:history="1">
        <w:r>
          <w:rPr>
            <w:rStyle w:val="a5"/>
            <w:noProof/>
          </w:rPr>
          <w:t xml:space="preserve">8.1. </w:t>
        </w:r>
        <w:r>
          <w:rPr>
            <w:rStyle w:val="a5"/>
            <w:rFonts w:hint="eastAsia"/>
            <w:noProof/>
          </w:rPr>
          <w:t>メタデータの作成指示</w:t>
        </w:r>
        <w:r>
          <w:rPr>
            <w:noProof/>
            <w:webHidden/>
          </w:rPr>
          <w:tab/>
        </w:r>
        <w:r>
          <w:rPr>
            <w:noProof/>
            <w:webHidden/>
          </w:rPr>
          <w:fldChar w:fldCharType="begin"/>
        </w:r>
        <w:r>
          <w:rPr>
            <w:noProof/>
            <w:webHidden/>
          </w:rPr>
          <w:instrText xml:space="preserve"> PAGEREF _Toc225084514 \h </w:instrText>
        </w:r>
        <w:r>
          <w:rPr>
            <w:noProof/>
            <w:webHidden/>
          </w:rPr>
        </w:r>
        <w:r>
          <w:rPr>
            <w:noProof/>
            <w:webHidden/>
          </w:rPr>
          <w:fldChar w:fldCharType="separate"/>
        </w:r>
        <w:r w:rsidR="009127ED">
          <w:rPr>
            <w:noProof/>
            <w:webHidden/>
          </w:rPr>
          <w:t>19</w:t>
        </w:r>
        <w:r>
          <w:rPr>
            <w:noProof/>
            <w:webHidden/>
          </w:rPr>
          <w:fldChar w:fldCharType="end"/>
        </w:r>
      </w:hyperlink>
    </w:p>
    <w:p w14:paraId="57241C98" w14:textId="77777777" w:rsidR="0028482C" w:rsidRDefault="0028482C">
      <w:pPr>
        <w:pStyle w:val="20"/>
        <w:tabs>
          <w:tab w:val="right" w:leader="dot" w:pos="8494"/>
        </w:tabs>
        <w:rPr>
          <w:noProof/>
        </w:rPr>
      </w:pPr>
      <w:hyperlink w:anchor="_Toc225084515" w:history="1">
        <w:r>
          <w:rPr>
            <w:rStyle w:val="a5"/>
            <w:noProof/>
          </w:rPr>
          <w:t xml:space="preserve">8.2. </w:t>
        </w:r>
        <w:r>
          <w:rPr>
            <w:rStyle w:val="a5"/>
            <w:rFonts w:hint="eastAsia"/>
            <w:noProof/>
          </w:rPr>
          <w:t>メタデータの形式</w:t>
        </w:r>
        <w:r>
          <w:rPr>
            <w:noProof/>
            <w:webHidden/>
          </w:rPr>
          <w:tab/>
        </w:r>
        <w:r>
          <w:rPr>
            <w:noProof/>
            <w:webHidden/>
          </w:rPr>
          <w:fldChar w:fldCharType="begin"/>
        </w:r>
        <w:r>
          <w:rPr>
            <w:noProof/>
            <w:webHidden/>
          </w:rPr>
          <w:instrText xml:space="preserve"> PAGEREF _Toc225084515 \h </w:instrText>
        </w:r>
        <w:r>
          <w:rPr>
            <w:noProof/>
            <w:webHidden/>
          </w:rPr>
        </w:r>
        <w:r>
          <w:rPr>
            <w:noProof/>
            <w:webHidden/>
          </w:rPr>
          <w:fldChar w:fldCharType="separate"/>
        </w:r>
        <w:r w:rsidR="009127ED">
          <w:rPr>
            <w:noProof/>
            <w:webHidden/>
          </w:rPr>
          <w:t>19</w:t>
        </w:r>
        <w:r>
          <w:rPr>
            <w:noProof/>
            <w:webHidden/>
          </w:rPr>
          <w:fldChar w:fldCharType="end"/>
        </w:r>
      </w:hyperlink>
    </w:p>
    <w:p w14:paraId="1F69D693" w14:textId="77777777" w:rsidR="0028482C" w:rsidRDefault="0028482C">
      <w:pPr>
        <w:pStyle w:val="20"/>
        <w:tabs>
          <w:tab w:val="right" w:leader="dot" w:pos="8494"/>
        </w:tabs>
        <w:rPr>
          <w:noProof/>
        </w:rPr>
      </w:pPr>
      <w:hyperlink w:anchor="_Toc225084516" w:history="1">
        <w:r>
          <w:rPr>
            <w:rStyle w:val="a5"/>
            <w:noProof/>
          </w:rPr>
          <w:t xml:space="preserve">8.3. </w:t>
        </w:r>
        <w:r>
          <w:rPr>
            <w:rStyle w:val="a5"/>
            <w:rFonts w:hint="eastAsia"/>
            <w:noProof/>
          </w:rPr>
          <w:t>記載項目</w:t>
        </w:r>
        <w:r>
          <w:rPr>
            <w:noProof/>
            <w:webHidden/>
          </w:rPr>
          <w:tab/>
        </w:r>
        <w:r>
          <w:rPr>
            <w:noProof/>
            <w:webHidden/>
          </w:rPr>
          <w:fldChar w:fldCharType="begin"/>
        </w:r>
        <w:r>
          <w:rPr>
            <w:noProof/>
            <w:webHidden/>
          </w:rPr>
          <w:instrText xml:space="preserve"> PAGEREF _Toc225084516 \h </w:instrText>
        </w:r>
        <w:r>
          <w:rPr>
            <w:noProof/>
            <w:webHidden/>
          </w:rPr>
        </w:r>
        <w:r>
          <w:rPr>
            <w:noProof/>
            <w:webHidden/>
          </w:rPr>
          <w:fldChar w:fldCharType="separate"/>
        </w:r>
        <w:r w:rsidR="009127ED">
          <w:rPr>
            <w:noProof/>
            <w:webHidden/>
          </w:rPr>
          <w:t>19</w:t>
        </w:r>
        <w:r>
          <w:rPr>
            <w:noProof/>
            <w:webHidden/>
          </w:rPr>
          <w:fldChar w:fldCharType="end"/>
        </w:r>
      </w:hyperlink>
    </w:p>
    <w:p w14:paraId="3A5999B3" w14:textId="77777777" w:rsidR="0028482C" w:rsidRDefault="0028482C">
      <w:pPr>
        <w:pStyle w:val="20"/>
        <w:tabs>
          <w:tab w:val="right" w:leader="dot" w:pos="8494"/>
        </w:tabs>
        <w:rPr>
          <w:noProof/>
        </w:rPr>
      </w:pPr>
      <w:hyperlink w:anchor="_Toc225084517" w:history="1">
        <w:r>
          <w:rPr>
            <w:rStyle w:val="a5"/>
            <w:noProof/>
          </w:rPr>
          <w:t xml:space="preserve">8.4. </w:t>
        </w:r>
        <w:r>
          <w:rPr>
            <w:rStyle w:val="a5"/>
            <w:rFonts w:hint="eastAsia"/>
            <w:noProof/>
          </w:rPr>
          <w:t>作成単位</w:t>
        </w:r>
        <w:r>
          <w:rPr>
            <w:noProof/>
            <w:webHidden/>
          </w:rPr>
          <w:tab/>
        </w:r>
        <w:r>
          <w:rPr>
            <w:noProof/>
            <w:webHidden/>
          </w:rPr>
          <w:fldChar w:fldCharType="begin"/>
        </w:r>
        <w:r>
          <w:rPr>
            <w:noProof/>
            <w:webHidden/>
          </w:rPr>
          <w:instrText xml:space="preserve"> PAGEREF _Toc225084517 \h </w:instrText>
        </w:r>
        <w:r>
          <w:rPr>
            <w:noProof/>
            <w:webHidden/>
          </w:rPr>
        </w:r>
        <w:r>
          <w:rPr>
            <w:noProof/>
            <w:webHidden/>
          </w:rPr>
          <w:fldChar w:fldCharType="separate"/>
        </w:r>
        <w:r w:rsidR="009127ED">
          <w:rPr>
            <w:noProof/>
            <w:webHidden/>
          </w:rPr>
          <w:t>19</w:t>
        </w:r>
        <w:r>
          <w:rPr>
            <w:noProof/>
            <w:webHidden/>
          </w:rPr>
          <w:fldChar w:fldCharType="end"/>
        </w:r>
      </w:hyperlink>
    </w:p>
    <w:p w14:paraId="1A6A28C5" w14:textId="77777777" w:rsidR="0028482C" w:rsidRDefault="0028482C">
      <w:pPr>
        <w:pStyle w:val="10"/>
        <w:tabs>
          <w:tab w:val="right" w:leader="dot" w:pos="8494"/>
        </w:tabs>
        <w:rPr>
          <w:rStyle w:val="a5"/>
          <w:noProof/>
        </w:rPr>
      </w:pPr>
      <w:hyperlink w:anchor="_Toc225084518" w:history="1">
        <w:r>
          <w:rPr>
            <w:rStyle w:val="a5"/>
            <w:noProof/>
          </w:rPr>
          <w:t xml:space="preserve">9. </w:t>
        </w:r>
        <w:r>
          <w:rPr>
            <w:rStyle w:val="a5"/>
            <w:rFonts w:hint="eastAsia"/>
            <w:noProof/>
          </w:rPr>
          <w:t>その他</w:t>
        </w:r>
        <w:r>
          <w:rPr>
            <w:noProof/>
            <w:webHidden/>
          </w:rPr>
          <w:tab/>
        </w:r>
        <w:r>
          <w:rPr>
            <w:noProof/>
            <w:webHidden/>
          </w:rPr>
          <w:fldChar w:fldCharType="begin"/>
        </w:r>
        <w:r>
          <w:rPr>
            <w:noProof/>
            <w:webHidden/>
          </w:rPr>
          <w:instrText xml:space="preserve"> PAGEREF _Toc225084518 \h </w:instrText>
        </w:r>
        <w:r>
          <w:rPr>
            <w:noProof/>
            <w:webHidden/>
          </w:rPr>
        </w:r>
        <w:r>
          <w:rPr>
            <w:noProof/>
            <w:webHidden/>
          </w:rPr>
          <w:fldChar w:fldCharType="separate"/>
        </w:r>
        <w:r w:rsidR="009127ED">
          <w:rPr>
            <w:noProof/>
            <w:webHidden/>
          </w:rPr>
          <w:t>19</w:t>
        </w:r>
        <w:r>
          <w:rPr>
            <w:noProof/>
            <w:webHidden/>
          </w:rPr>
          <w:fldChar w:fldCharType="end"/>
        </w:r>
      </w:hyperlink>
    </w:p>
    <w:p w14:paraId="75AABEA4" w14:textId="77777777" w:rsidR="0028482C" w:rsidRDefault="0028482C">
      <w:pPr>
        <w:rPr>
          <w:noProof/>
        </w:rPr>
      </w:pPr>
    </w:p>
    <w:p w14:paraId="4411D12B" w14:textId="77777777" w:rsidR="002C4321" w:rsidRDefault="002C4321">
      <w:pPr>
        <w:rPr>
          <w:noProof/>
        </w:rPr>
      </w:pPr>
    </w:p>
    <w:p w14:paraId="26B4AFEF" w14:textId="1A0415F4" w:rsidR="00E6192B" w:rsidRDefault="00E6192B">
      <w:pPr>
        <w:rPr>
          <w:noProof/>
        </w:rPr>
      </w:pPr>
    </w:p>
    <w:p w14:paraId="326098CF" w14:textId="658E05C8" w:rsidR="0028482C" w:rsidRDefault="0028482C">
      <w:pPr>
        <w:rPr>
          <w:noProof/>
        </w:rPr>
      </w:pPr>
    </w:p>
    <w:p w14:paraId="3ED30129" w14:textId="77777777" w:rsidR="00172CA5" w:rsidRDefault="00172CA5">
      <w:pPr>
        <w:rPr>
          <w:noProof/>
        </w:rPr>
      </w:pPr>
    </w:p>
    <w:p w14:paraId="3FE05211" w14:textId="77777777" w:rsidR="00172CA5" w:rsidRDefault="00172CA5" w:rsidP="00172CA5">
      <w:pPr>
        <w:jc w:val="center"/>
        <w:rPr>
          <w:noProof/>
        </w:rPr>
      </w:pPr>
      <w:r>
        <w:rPr>
          <w:rFonts w:ascii="ＭＳ ゴシック" w:eastAsia="ＭＳ ゴシック" w:hAnsi="ＭＳ ゴシック" w:hint="eastAsia"/>
          <w:noProof/>
          <w:color w:val="0000FF"/>
          <w:szCs w:val="21"/>
        </w:rPr>
        <w:t>※ページ番号は、適宜調整してください。</w:t>
      </w:r>
    </w:p>
    <w:p w14:paraId="1BB93DA7" w14:textId="77777777" w:rsidR="0028482C" w:rsidRDefault="0028482C">
      <w:pPr>
        <w:pStyle w:val="1"/>
        <w:pBdr>
          <w:bottom w:val="single" w:sz="12" w:space="1" w:color="666699"/>
        </w:pBdr>
        <w:spacing w:before="240"/>
      </w:pPr>
      <w:r>
        <w:rPr>
          <w:rFonts w:ascii="Century" w:eastAsia="ＭＳ 明朝" w:hAnsi="Century"/>
          <w:sz w:val="21"/>
        </w:rPr>
        <w:fldChar w:fldCharType="end"/>
      </w:r>
      <w:r>
        <w:br w:type="page"/>
      </w:r>
      <w:bookmarkStart w:id="0" w:name="_Toc225084467"/>
      <w:r>
        <w:rPr>
          <w:rFonts w:hint="eastAsia"/>
        </w:rPr>
        <w:lastRenderedPageBreak/>
        <w:t xml:space="preserve">1. </w:t>
      </w:r>
      <w:r>
        <w:rPr>
          <w:rFonts w:hint="eastAsia"/>
        </w:rPr>
        <w:t>概覧</w:t>
      </w:r>
      <w:bookmarkEnd w:id="0"/>
    </w:p>
    <w:p w14:paraId="2C7F0397" w14:textId="77777777" w:rsidR="0028482C" w:rsidRDefault="0028482C">
      <w:pPr>
        <w:pStyle w:val="2"/>
        <w:pBdr>
          <w:bottom w:val="single" w:sz="8" w:space="1" w:color="666699"/>
        </w:pBdr>
        <w:spacing w:before="240"/>
      </w:pPr>
      <w:bookmarkStart w:id="1" w:name="_Toc225084468"/>
      <w:r>
        <w:rPr>
          <w:rFonts w:hint="eastAsia"/>
        </w:rPr>
        <w:t xml:space="preserve">1.1. </w:t>
      </w:r>
      <w:r>
        <w:rPr>
          <w:rFonts w:hint="eastAsia"/>
        </w:rPr>
        <w:t>地理空間データ製品仕様書の作成情報</w:t>
      </w:r>
      <w:bookmarkEnd w:id="1"/>
    </w:p>
    <w:p w14:paraId="1FB97C1E" w14:textId="77777777" w:rsidR="006E1204" w:rsidRPr="000E281B" w:rsidRDefault="006E1204" w:rsidP="006E1204">
      <w:pPr>
        <w:rPr>
          <w:rFonts w:ascii="ＭＳ 明朝" w:hAnsi="ＭＳ 明朝"/>
        </w:rPr>
      </w:pPr>
      <w:r>
        <w:rPr>
          <w:rFonts w:hint="eastAsia"/>
        </w:rPr>
        <w:t>・</w:t>
      </w:r>
      <w:r>
        <w:rPr>
          <w:rFonts w:ascii="ＭＳ 明朝" w:hAnsi="ＭＳ 明朝" w:hint="eastAsia"/>
        </w:rPr>
        <w:t>題名：</w:t>
      </w:r>
      <w:r>
        <w:rPr>
          <w:rFonts w:ascii="ＭＳ 明朝" w:hAnsi="ＭＳ 明朝" w:hint="eastAsia"/>
          <w:color w:val="FF0000"/>
        </w:rPr>
        <w:t>○○河川データ製品仕様書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29DB5095" w14:textId="77777777" w:rsidR="006E1204" w:rsidRPr="000E281B" w:rsidRDefault="006E1204" w:rsidP="006E1204">
      <w:pPr>
        <w:rPr>
          <w:rFonts w:ascii="ＭＳ 明朝" w:hAnsi="ＭＳ 明朝"/>
        </w:rPr>
      </w:pPr>
      <w:r>
        <w:rPr>
          <w:rFonts w:ascii="ＭＳ 明朝" w:hAnsi="ＭＳ 明朝" w:hint="eastAsia"/>
        </w:rPr>
        <w:t>・日付：</w:t>
      </w:r>
      <w:r>
        <w:rPr>
          <w:rFonts w:ascii="ＭＳ 明朝" w:hAnsi="ＭＳ 明朝"/>
          <w:color w:val="FF0000"/>
        </w:rPr>
        <w:t>20XX-07-01</w:t>
      </w:r>
      <w:r>
        <w:rPr>
          <w:rFonts w:ascii="ＭＳ ゴシック" w:eastAsia="ＭＳ ゴシック" w:hAnsi="ＭＳ ゴシック" w:hint="eastAsia"/>
          <w:color w:val="0000FF"/>
        </w:rPr>
        <w:t>（本製品仕様書の作成年月日。表紙と同じ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5DAF3B1F" w14:textId="77777777" w:rsidR="006E1204" w:rsidRPr="000E281B" w:rsidRDefault="006E1204" w:rsidP="006E1204">
      <w:pPr>
        <w:rPr>
          <w:rFonts w:ascii="ＭＳ 明朝" w:hAnsi="ＭＳ 明朝"/>
        </w:rPr>
      </w:pPr>
      <w:r>
        <w:rPr>
          <w:rFonts w:ascii="ＭＳ 明朝" w:hAnsi="ＭＳ 明朝" w:hint="eastAsia"/>
        </w:rPr>
        <w:t>・作成者：</w:t>
      </w:r>
      <w:r>
        <w:rPr>
          <w:rFonts w:ascii="ＭＳ 明朝" w:hAnsi="ＭＳ 明朝" w:hint="eastAsia"/>
          <w:color w:val="FF0000"/>
        </w:rPr>
        <w:t>○○地方整備局○○事務所</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267BE9AF" w14:textId="77777777" w:rsidR="006E1204" w:rsidRPr="000E281B" w:rsidRDefault="006E1204" w:rsidP="006E1204">
      <w:pPr>
        <w:rPr>
          <w:rFonts w:ascii="ＭＳ 明朝" w:hAnsi="ＭＳ 明朝"/>
        </w:rPr>
      </w:pPr>
      <w:r>
        <w:rPr>
          <w:rFonts w:ascii="ＭＳ 明朝" w:hAnsi="ＭＳ 明朝" w:hint="eastAsia"/>
        </w:rPr>
        <w:t>・言語：日本語</w:t>
      </w:r>
    </w:p>
    <w:p w14:paraId="7AC094BE" w14:textId="77777777" w:rsidR="006E1204" w:rsidRPr="000E281B" w:rsidRDefault="006E1204" w:rsidP="006E1204">
      <w:pPr>
        <w:rPr>
          <w:rFonts w:ascii="ＭＳ 明朝" w:hAnsi="ＭＳ 明朝"/>
        </w:rPr>
      </w:pPr>
      <w:r>
        <w:rPr>
          <w:rFonts w:ascii="ＭＳ 明朝" w:hAnsi="ＭＳ 明朝" w:hint="eastAsia"/>
        </w:rPr>
        <w:t>・分野：</w:t>
      </w:r>
      <w:r>
        <w:rPr>
          <w:rFonts w:ascii="ＭＳ 明朝" w:hAnsi="ＭＳ 明朝" w:hint="eastAsia"/>
          <w:color w:val="FF0000"/>
        </w:rPr>
        <w:t>河川計画</w:t>
      </w:r>
      <w:r>
        <w:rPr>
          <w:rFonts w:ascii="ＭＳ ゴシック" w:eastAsia="ＭＳ ゴシック" w:hAnsi="ＭＳ ゴシック" w:hint="eastAsia"/>
          <w:color w:val="0000FF"/>
        </w:rPr>
        <w:t>（河川計画、都市計画、土地改良など測量分野名を記入）</w:t>
      </w:r>
    </w:p>
    <w:p w14:paraId="491749BD" w14:textId="77777777" w:rsidR="0028482C" w:rsidRDefault="006E1204" w:rsidP="006E1204">
      <w:r>
        <w:rPr>
          <w:rFonts w:ascii="ＭＳ 明朝" w:hAnsi="ＭＳ 明朝" w:hint="eastAsia"/>
        </w:rPr>
        <w:t>・文書書式：</w:t>
      </w:r>
      <w:r>
        <w:rPr>
          <w:rFonts w:ascii="ＭＳ 明朝" w:hAnsi="ＭＳ 明朝"/>
          <w:color w:val="FF0000"/>
        </w:rPr>
        <w:t>PDF</w:t>
      </w:r>
      <w:r>
        <w:rPr>
          <w:rFonts w:ascii="ＭＳ ゴシック" w:eastAsia="ＭＳ ゴシック" w:hAnsi="ＭＳ ゴシック" w:hint="eastAsia"/>
          <w:color w:val="0000FF"/>
        </w:rPr>
        <w:t>（原則はPDFだが、</w:t>
      </w:r>
      <w:r>
        <w:rPr>
          <w:rFonts w:ascii="ＭＳ ゴシック" w:eastAsia="ＭＳ ゴシック" w:hAnsi="ＭＳ ゴシック"/>
          <w:color w:val="0000FF"/>
        </w:rPr>
        <w:t>Wordなども可能）</w:t>
      </w:r>
    </w:p>
    <w:p w14:paraId="1D74B64C" w14:textId="77777777" w:rsidR="0028482C" w:rsidRDefault="0028482C">
      <w:pPr>
        <w:pStyle w:val="2"/>
        <w:pBdr>
          <w:bottom w:val="single" w:sz="8" w:space="1" w:color="666699"/>
        </w:pBdr>
        <w:spacing w:before="240"/>
      </w:pPr>
      <w:bookmarkStart w:id="2" w:name="_Toc225084469"/>
      <w:r>
        <w:rPr>
          <w:rFonts w:hint="eastAsia"/>
        </w:rPr>
        <w:t xml:space="preserve">1.2. </w:t>
      </w:r>
      <w:r>
        <w:rPr>
          <w:rFonts w:hint="eastAsia"/>
        </w:rPr>
        <w:t>目的</w:t>
      </w:r>
      <w:bookmarkEnd w:id="2"/>
    </w:p>
    <w:p w14:paraId="218244E6" w14:textId="77777777" w:rsidR="006E1204" w:rsidRDefault="006E1204">
      <w:r>
        <w:rPr>
          <w:rFonts w:hint="eastAsia"/>
        </w:rPr>
        <w:t>本製品仕様書に基づく地理空間データは、</w:t>
      </w:r>
      <w:r w:rsidRPr="00BD0425">
        <w:rPr>
          <w:rFonts w:hint="eastAsia"/>
          <w:color w:val="FF0000"/>
        </w:rPr>
        <w:t>○○川</w:t>
      </w:r>
      <w:r w:rsidRPr="001026D5">
        <w:rPr>
          <w:rFonts w:hint="eastAsia"/>
          <w:color w:val="000000"/>
        </w:rPr>
        <w:t>の維持管理等に用いる河川測量を目的とする。</w:t>
      </w:r>
      <w:r>
        <w:rPr>
          <w:rFonts w:ascii="ＭＳ ゴシック" w:eastAsia="ＭＳ ゴシック" w:hAnsi="ＭＳ ゴシック" w:hint="eastAsia"/>
          <w:color w:val="0000FF"/>
        </w:rPr>
        <w:t>（簡潔な記述でよい）</w:t>
      </w:r>
    </w:p>
    <w:p w14:paraId="1D99E361" w14:textId="77777777" w:rsidR="0028482C" w:rsidRPr="001026D5" w:rsidRDefault="006E1204">
      <w:pPr>
        <w:rPr>
          <w:color w:val="000000"/>
        </w:rPr>
      </w:pPr>
      <w:r w:rsidRPr="006E1204">
        <w:rPr>
          <w:rFonts w:ascii="ＭＳ ゴシック" w:eastAsia="ＭＳ ゴシック" w:hAnsi="ＭＳ ゴシック" w:hint="eastAsia"/>
          <w:color w:val="0000FF"/>
        </w:rPr>
        <w:t>（例）</w:t>
      </w:r>
      <w:r w:rsidR="0028482C" w:rsidRPr="006E1204">
        <w:rPr>
          <w:rFonts w:ascii="ＭＳ ゴシック" w:eastAsia="ＭＳ ゴシック" w:hAnsi="ＭＳ ゴシック" w:hint="eastAsia"/>
          <w:color w:val="0000FF"/>
        </w:rPr>
        <w:t>本地理空間データ製品仕様書に基づく空間データ製品は、</w:t>
      </w:r>
      <w:r w:rsidR="009127ED" w:rsidRPr="006E1204">
        <w:rPr>
          <w:rFonts w:ascii="ＭＳ ゴシック" w:eastAsia="ＭＳ ゴシック" w:hAnsi="ＭＳ ゴシック" w:hint="eastAsia"/>
          <w:color w:val="0000FF"/>
        </w:rPr>
        <w:t>１級河川○○</w:t>
      </w:r>
      <w:r w:rsidR="0028482C" w:rsidRPr="006E1204">
        <w:rPr>
          <w:rFonts w:ascii="ＭＳ ゴシック" w:eastAsia="ＭＳ ゴシック" w:hAnsi="ＭＳ ゴシック" w:hint="eastAsia"/>
          <w:color w:val="0000FF"/>
        </w:rPr>
        <w:t>川、</w:t>
      </w:r>
      <w:r w:rsidR="009127ED" w:rsidRPr="006E1204">
        <w:rPr>
          <w:rFonts w:ascii="ＭＳ ゴシック" w:eastAsia="ＭＳ ゴシック" w:hAnsi="ＭＳ ゴシック" w:hint="eastAsia"/>
          <w:color w:val="0000FF"/>
        </w:rPr>
        <w:t>○○</w:t>
      </w:r>
      <w:r w:rsidR="0028482C" w:rsidRPr="006E1204">
        <w:rPr>
          <w:rFonts w:ascii="ＭＳ ゴシック" w:eastAsia="ＭＳ ゴシック" w:hAnsi="ＭＳ ゴシック" w:hint="eastAsia"/>
          <w:color w:val="0000FF"/>
        </w:rPr>
        <w:t>海岸の調査及び河川の維持管理等に用いる河川測量を目的とする。</w:t>
      </w:r>
    </w:p>
    <w:p w14:paraId="33B4C014" w14:textId="77777777" w:rsidR="0028482C" w:rsidRPr="001026D5" w:rsidRDefault="0028482C">
      <w:pPr>
        <w:pStyle w:val="2"/>
        <w:pBdr>
          <w:bottom w:val="single" w:sz="8" w:space="1" w:color="666699"/>
        </w:pBdr>
        <w:spacing w:before="240"/>
        <w:rPr>
          <w:color w:val="000000"/>
        </w:rPr>
      </w:pPr>
      <w:bookmarkStart w:id="3" w:name="_Toc225084470"/>
      <w:r w:rsidRPr="001026D5">
        <w:rPr>
          <w:rFonts w:hint="eastAsia"/>
          <w:color w:val="000000"/>
        </w:rPr>
        <w:t xml:space="preserve">1.3. </w:t>
      </w:r>
      <w:r w:rsidRPr="001026D5">
        <w:rPr>
          <w:rFonts w:hint="eastAsia"/>
          <w:color w:val="000000"/>
        </w:rPr>
        <w:t>空間範囲</w:t>
      </w:r>
      <w:bookmarkEnd w:id="3"/>
    </w:p>
    <w:p w14:paraId="38398FD0" w14:textId="77777777" w:rsidR="005310EA" w:rsidRPr="006E4DA4" w:rsidRDefault="00434079" w:rsidP="00017778">
      <w:r w:rsidRPr="006E1204">
        <w:rPr>
          <w:rFonts w:hint="eastAsia"/>
          <w:color w:val="FF0000"/>
        </w:rPr>
        <w:t xml:space="preserve">○○県○○市　</w:t>
      </w:r>
      <w:r w:rsidR="0028482C" w:rsidRPr="006E1204">
        <w:rPr>
          <w:rFonts w:hint="eastAsia"/>
          <w:color w:val="FF0000"/>
        </w:rPr>
        <w:t>○○川（</w:t>
      </w:r>
      <w:r w:rsidR="0028482C" w:rsidRPr="006E1204">
        <w:rPr>
          <w:rFonts w:hint="eastAsia"/>
          <w:color w:val="FF0000"/>
        </w:rPr>
        <w:t>0k</w:t>
      </w:r>
      <w:r w:rsidR="0028482C" w:rsidRPr="006E1204">
        <w:rPr>
          <w:rFonts w:hint="eastAsia"/>
          <w:color w:val="FF0000"/>
        </w:rPr>
        <w:t>～</w:t>
      </w:r>
      <w:r w:rsidR="0028482C" w:rsidRPr="006E1204">
        <w:rPr>
          <w:rFonts w:hint="eastAsia"/>
          <w:color w:val="FF0000"/>
        </w:rPr>
        <w:t>50.5k</w:t>
      </w:r>
      <w:r w:rsidR="0028482C" w:rsidRPr="006E1204">
        <w:rPr>
          <w:rFonts w:hint="eastAsia"/>
          <w:color w:val="FF0000"/>
        </w:rPr>
        <w:t>）△△海岸（□□地先から◇◇地先まで）</w:t>
      </w:r>
    </w:p>
    <w:p w14:paraId="134F0285" w14:textId="77777777" w:rsidR="0028482C" w:rsidRDefault="0028482C">
      <w:pPr>
        <w:pStyle w:val="2"/>
        <w:pBdr>
          <w:bottom w:val="single" w:sz="8" w:space="1" w:color="666699"/>
        </w:pBdr>
        <w:spacing w:before="240"/>
      </w:pPr>
      <w:bookmarkStart w:id="4" w:name="_Toc225084471"/>
      <w:r>
        <w:rPr>
          <w:rFonts w:hint="eastAsia"/>
        </w:rPr>
        <w:t xml:space="preserve">1.4. </w:t>
      </w:r>
      <w:r>
        <w:rPr>
          <w:rFonts w:hint="eastAsia"/>
        </w:rPr>
        <w:t>時間範囲</w:t>
      </w:r>
      <w:bookmarkEnd w:id="4"/>
    </w:p>
    <w:p w14:paraId="592067A1" w14:textId="77777777" w:rsidR="006E1204" w:rsidRPr="000E281B" w:rsidRDefault="006E1204" w:rsidP="006E1204">
      <w:pPr>
        <w:rPr>
          <w:rFonts w:ascii="ＭＳ 明朝" w:hAnsi="ＭＳ 明朝"/>
          <w:color w:val="FF0000"/>
        </w:rPr>
      </w:pPr>
      <w:r>
        <w:rPr>
          <w:rFonts w:ascii="ＭＳ 明朝" w:hAnsi="ＭＳ 明朝" w:hint="eastAsia"/>
        </w:rPr>
        <w:t>期間の始まり：</w:t>
      </w:r>
      <w:r>
        <w:rPr>
          <w:rFonts w:ascii="ＭＳ 明朝" w:hAnsi="ＭＳ 明朝"/>
          <w:color w:val="FF0000"/>
        </w:rPr>
        <w:t>20XX-09-01</w:t>
      </w:r>
      <w:r>
        <w:rPr>
          <w:rFonts w:ascii="ＭＳ 明朝" w:hAnsi="ＭＳ 明朝" w:hint="eastAsia"/>
          <w:color w:val="FF0000"/>
        </w:rPr>
        <w:t xml:space="preserve">　</w:t>
      </w:r>
      <w:r>
        <w:rPr>
          <w:rFonts w:ascii="ＭＳ 明朝" w:hAnsi="ＭＳ 明朝" w:hint="eastAsia"/>
        </w:rPr>
        <w:t>期間の終わり：</w:t>
      </w:r>
      <w:r>
        <w:rPr>
          <w:rFonts w:ascii="ＭＳ 明朝" w:hAnsi="ＭＳ 明朝"/>
          <w:color w:val="FF0000"/>
        </w:rPr>
        <w:t>20XX-12-20</w:t>
      </w:r>
    </w:p>
    <w:p w14:paraId="4B3477FC" w14:textId="77777777" w:rsidR="0028482C" w:rsidRDefault="006E1204" w:rsidP="006E1204">
      <w:r>
        <w:rPr>
          <w:rFonts w:ascii="ＭＳ ゴシック" w:eastAsia="ＭＳ ゴシック" w:hAnsi="ＭＳ ゴシック" w:hint="eastAsia"/>
          <w:color w:val="0000FF"/>
        </w:rPr>
        <w:t>（作業期間を記入。業務の委託期間でよい）</w:t>
      </w:r>
    </w:p>
    <w:p w14:paraId="36EBD8FC" w14:textId="77777777" w:rsidR="0028482C" w:rsidRDefault="0028482C">
      <w:pPr>
        <w:pStyle w:val="2"/>
        <w:pBdr>
          <w:bottom w:val="single" w:sz="8" w:space="1" w:color="666699"/>
        </w:pBdr>
        <w:spacing w:before="240"/>
      </w:pPr>
      <w:bookmarkStart w:id="5" w:name="_Toc225084472"/>
      <w:r>
        <w:rPr>
          <w:rFonts w:hint="eastAsia"/>
        </w:rPr>
        <w:t xml:space="preserve">1.5. </w:t>
      </w:r>
      <w:r>
        <w:rPr>
          <w:rFonts w:hint="eastAsia"/>
        </w:rPr>
        <w:t>引用規格</w:t>
      </w:r>
      <w:bookmarkEnd w:id="5"/>
    </w:p>
    <w:p w14:paraId="10F01E9B" w14:textId="77777777" w:rsidR="0028482C" w:rsidRDefault="0028482C">
      <w:r>
        <w:rPr>
          <w:rFonts w:hint="eastAsia"/>
        </w:rPr>
        <w:t>・測量法</w:t>
      </w:r>
    </w:p>
    <w:p w14:paraId="66D2D8BA" w14:textId="77777777" w:rsidR="0028482C" w:rsidRDefault="0028482C">
      <w:r>
        <w:rPr>
          <w:rFonts w:hint="eastAsia"/>
        </w:rPr>
        <w:t>・</w:t>
      </w:r>
      <w:r w:rsidR="004D1BAC" w:rsidRPr="00E63F83">
        <w:rPr>
          <w:rFonts w:hint="eastAsia"/>
          <w:color w:val="FF0000"/>
        </w:rPr>
        <w:t>○○</w:t>
      </w:r>
      <w:r w:rsidRPr="00E63F83">
        <w:rPr>
          <w:rFonts w:hint="eastAsia"/>
          <w:color w:val="FF0000"/>
        </w:rPr>
        <w:t>公共測量作業規程</w:t>
      </w:r>
      <w:r w:rsidR="006204C0">
        <w:rPr>
          <w:rFonts w:ascii="ＭＳ ゴシック" w:eastAsia="ＭＳ ゴシック" w:hAnsi="ＭＳ ゴシック" w:hint="eastAsia"/>
          <w:color w:val="0000FF"/>
        </w:rPr>
        <w:t>（作業に使用する規程等を記入）</w:t>
      </w:r>
    </w:p>
    <w:p w14:paraId="41D14F28" w14:textId="77777777" w:rsidR="0028482C" w:rsidRDefault="0028482C">
      <w:r>
        <w:rPr>
          <w:rFonts w:hint="eastAsia"/>
        </w:rPr>
        <w:t>・地理情報標準プロファイル</w:t>
      </w:r>
      <w:r w:rsidR="00FC4DAC">
        <w:rPr>
          <w:rFonts w:hint="eastAsia"/>
        </w:rPr>
        <w:t>（</w:t>
      </w:r>
      <w:r>
        <w:rPr>
          <w:rFonts w:hint="eastAsia"/>
        </w:rPr>
        <w:t>JPGIS</w:t>
      </w:r>
      <w:r w:rsidR="00FC4DAC">
        <w:rPr>
          <w:rFonts w:hint="eastAsia"/>
        </w:rPr>
        <w:t>）</w:t>
      </w:r>
      <w:r w:rsidR="00FC4DAC">
        <w:rPr>
          <w:rFonts w:hint="eastAsia"/>
        </w:rPr>
        <w:t>2014</w:t>
      </w:r>
    </w:p>
    <w:p w14:paraId="15D6877A" w14:textId="77777777" w:rsidR="0028482C" w:rsidRDefault="0028482C">
      <w:r>
        <w:rPr>
          <w:rFonts w:hint="eastAsia"/>
        </w:rPr>
        <w:t>・</w:t>
      </w:r>
      <w:r w:rsidR="00697B74">
        <w:rPr>
          <w:rFonts w:hint="eastAsia"/>
          <w:kern w:val="0"/>
        </w:rPr>
        <w:t xml:space="preserve">測量成果電子納品要領　</w:t>
      </w:r>
      <w:r w:rsidR="006475CD" w:rsidRPr="006475CD">
        <w:rPr>
          <w:rFonts w:hint="eastAsia"/>
          <w:color w:val="FF0000"/>
          <w:kern w:val="0"/>
        </w:rPr>
        <w:t>令和</w:t>
      </w:r>
      <w:r w:rsidR="006475CD" w:rsidRPr="006475CD">
        <w:rPr>
          <w:rFonts w:hint="eastAsia"/>
          <w:color w:val="FF0000"/>
          <w:kern w:val="0"/>
        </w:rPr>
        <w:t>X</w:t>
      </w:r>
      <w:r w:rsidR="006475CD" w:rsidRPr="006475CD">
        <w:rPr>
          <w:rFonts w:hint="eastAsia"/>
          <w:color w:val="FF0000"/>
          <w:kern w:val="0"/>
        </w:rPr>
        <w:t>年</w:t>
      </w:r>
      <w:r w:rsidR="006475CD" w:rsidRPr="006475CD">
        <w:rPr>
          <w:rFonts w:hint="eastAsia"/>
          <w:color w:val="FF0000"/>
          <w:kern w:val="0"/>
        </w:rPr>
        <w:t>X</w:t>
      </w:r>
      <w:r w:rsidR="006475CD" w:rsidRPr="006475CD">
        <w:rPr>
          <w:rFonts w:hint="eastAsia"/>
          <w:color w:val="FF0000"/>
          <w:kern w:val="0"/>
        </w:rPr>
        <w:t>月版</w:t>
      </w:r>
    </w:p>
    <w:p w14:paraId="621813E8" w14:textId="77777777" w:rsidR="0028482C" w:rsidRDefault="0028482C">
      <w:r>
        <w:rPr>
          <w:rFonts w:hint="eastAsia"/>
        </w:rPr>
        <w:t>・</w:t>
      </w:r>
      <w:r>
        <w:rPr>
          <w:rFonts w:hint="eastAsia"/>
        </w:rPr>
        <w:t xml:space="preserve">SXF Ver.3.1 </w:t>
      </w:r>
      <w:r>
        <w:rPr>
          <w:rFonts w:hint="eastAsia"/>
        </w:rPr>
        <w:t>仕様書・同解説（平成</w:t>
      </w:r>
      <w:r>
        <w:rPr>
          <w:rFonts w:hint="eastAsia"/>
        </w:rPr>
        <w:t xml:space="preserve">19 </w:t>
      </w:r>
      <w:r>
        <w:rPr>
          <w:rFonts w:hint="eastAsia"/>
        </w:rPr>
        <w:t>年</w:t>
      </w:r>
      <w:r>
        <w:rPr>
          <w:rFonts w:hint="eastAsia"/>
        </w:rPr>
        <w:t xml:space="preserve">11 </w:t>
      </w:r>
      <w:r>
        <w:rPr>
          <w:rFonts w:hint="eastAsia"/>
        </w:rPr>
        <w:t>月）</w:t>
      </w:r>
    </w:p>
    <w:p w14:paraId="50C09B26" w14:textId="77777777" w:rsidR="0028482C" w:rsidRDefault="0028482C">
      <w:pPr>
        <w:pStyle w:val="2"/>
        <w:pBdr>
          <w:bottom w:val="single" w:sz="8" w:space="1" w:color="666699"/>
        </w:pBdr>
        <w:spacing w:before="240"/>
      </w:pPr>
      <w:bookmarkStart w:id="6" w:name="_Toc225084473"/>
      <w:r>
        <w:rPr>
          <w:rFonts w:hint="eastAsia"/>
        </w:rPr>
        <w:t xml:space="preserve">1.6. </w:t>
      </w:r>
      <w:r>
        <w:rPr>
          <w:rFonts w:hint="eastAsia"/>
        </w:rPr>
        <w:t>用語と定義</w:t>
      </w:r>
      <w:bookmarkEnd w:id="6"/>
    </w:p>
    <w:p w14:paraId="080CE1EA" w14:textId="77777777" w:rsidR="0028482C" w:rsidRDefault="006E1204">
      <w:r>
        <w:rPr>
          <w:rFonts w:ascii="ＭＳ 明朝" w:hAnsi="ＭＳ 明朝" w:hint="eastAsia"/>
        </w:rPr>
        <w:t>地理情報標準プロファイル</w:t>
      </w:r>
      <w:r>
        <w:rPr>
          <w:rFonts w:ascii="ＭＳ 明朝" w:hAnsi="ＭＳ 明朝"/>
        </w:rPr>
        <w:t>(JPGIS)</w:t>
      </w:r>
      <w:r>
        <w:rPr>
          <w:rFonts w:ascii="ＭＳ 明朝" w:hAnsi="ＭＳ 明朝" w:hint="eastAsia"/>
        </w:rPr>
        <w:t xml:space="preserve">　附属書</w:t>
      </w:r>
      <w:r>
        <w:rPr>
          <w:rFonts w:ascii="ＭＳ 明朝" w:hAnsi="ＭＳ 明朝"/>
        </w:rPr>
        <w:t>5（規定）定義</w:t>
      </w:r>
    </w:p>
    <w:p w14:paraId="71439111" w14:textId="77777777" w:rsidR="0028482C" w:rsidRDefault="0028482C" w:rsidP="00F31B01">
      <w:pPr>
        <w:ind w:leftChars="100" w:left="210"/>
      </w:pPr>
      <w:r>
        <w:rPr>
          <w:rFonts w:hint="eastAsia"/>
        </w:rPr>
        <w:t>・数値地形図データ取得分類</w:t>
      </w:r>
    </w:p>
    <w:p w14:paraId="482128D2" w14:textId="216DFB0F" w:rsidR="0028482C" w:rsidRDefault="0017354F" w:rsidP="00F31B01">
      <w:pPr>
        <w:ind w:leftChars="300" w:left="630"/>
      </w:pPr>
      <w:r w:rsidRPr="0004183D">
        <w:rPr>
          <w:rFonts w:hint="eastAsia"/>
          <w:color w:val="EE0000"/>
        </w:rPr>
        <w:t>○○公共測量作業規程の付録○</w:t>
      </w:r>
      <w:r w:rsidR="0028482C">
        <w:rPr>
          <w:rFonts w:hint="eastAsia"/>
        </w:rPr>
        <w:t xml:space="preserve">　公共測量標準図式の取得分類</w:t>
      </w:r>
    </w:p>
    <w:p w14:paraId="3B27CCA4" w14:textId="77777777" w:rsidR="0028482C" w:rsidRDefault="0028482C" w:rsidP="00F31B01">
      <w:pPr>
        <w:ind w:leftChars="100" w:left="210"/>
      </w:pPr>
      <w:r>
        <w:rPr>
          <w:rFonts w:hint="eastAsia"/>
        </w:rPr>
        <w:t>・数値地形図データファイル</w:t>
      </w:r>
    </w:p>
    <w:p w14:paraId="00E28CF1" w14:textId="13453689" w:rsidR="0028482C" w:rsidRDefault="0017354F" w:rsidP="00F31B01">
      <w:pPr>
        <w:ind w:leftChars="300" w:left="630"/>
      </w:pPr>
      <w:r w:rsidRPr="0004183D">
        <w:rPr>
          <w:rFonts w:hint="eastAsia"/>
          <w:color w:val="EE0000"/>
        </w:rPr>
        <w:t>○○公共測量作業規程の付録○</w:t>
      </w:r>
      <w:r w:rsidR="0028482C">
        <w:rPr>
          <w:rFonts w:hint="eastAsia"/>
        </w:rPr>
        <w:t xml:space="preserve">　公共測量標準図式に対応したデータファイル</w:t>
      </w:r>
      <w:r w:rsidR="00F31B01">
        <w:rPr>
          <w:rFonts w:hint="eastAsia"/>
        </w:rPr>
        <w:t>。</w:t>
      </w:r>
      <w:r w:rsidR="0028482C">
        <w:rPr>
          <w:rFonts w:hint="eastAsia"/>
        </w:rPr>
        <w:t>測量成果電子納品要領の「標準図式データファイル」と同義語</w:t>
      </w:r>
      <w:r w:rsidR="00F31B01">
        <w:rPr>
          <w:rFonts w:hint="eastAsia"/>
        </w:rPr>
        <w:t>。</w:t>
      </w:r>
    </w:p>
    <w:p w14:paraId="0E45B978" w14:textId="77777777" w:rsidR="006E1204" w:rsidRPr="000E281B" w:rsidRDefault="006E1204" w:rsidP="006E1204">
      <w:pPr>
        <w:pStyle w:val="2"/>
        <w:pBdr>
          <w:bottom w:val="single" w:sz="8" w:space="1" w:color="666699"/>
        </w:pBdr>
        <w:spacing w:before="240"/>
      </w:pPr>
      <w:r>
        <w:lastRenderedPageBreak/>
        <w:t xml:space="preserve">1.7. </w:t>
      </w:r>
      <w:r>
        <w:rPr>
          <w:rFonts w:hint="eastAsia"/>
        </w:rPr>
        <w:t>略語</w:t>
      </w:r>
    </w:p>
    <w:p w14:paraId="23E8E1C0" w14:textId="77777777" w:rsidR="0028482C" w:rsidRDefault="006E1204" w:rsidP="006E1204">
      <w:r>
        <w:rPr>
          <w:rFonts w:ascii="ＭＳ 明朝" w:hAnsi="ＭＳ 明朝" w:hint="eastAsia"/>
        </w:rPr>
        <w:t>特になし</w:t>
      </w:r>
      <w:r>
        <w:rPr>
          <w:rFonts w:ascii="ＭＳ ゴシック" w:eastAsia="ＭＳ ゴシック" w:hAnsi="ＭＳ ゴシック" w:hint="eastAsia"/>
          <w:color w:val="0000FF"/>
        </w:rPr>
        <w:t>（説明する必要があれば記入）</w:t>
      </w:r>
    </w:p>
    <w:p w14:paraId="382947B9" w14:textId="77777777" w:rsidR="0028482C" w:rsidRDefault="0028482C">
      <w:pPr>
        <w:pStyle w:val="1"/>
        <w:pBdr>
          <w:bottom w:val="single" w:sz="12" w:space="1" w:color="666699"/>
        </w:pBdr>
        <w:spacing w:before="240"/>
      </w:pPr>
      <w:bookmarkStart w:id="7" w:name="_Toc225084474"/>
      <w:r>
        <w:rPr>
          <w:rFonts w:hint="eastAsia"/>
        </w:rPr>
        <w:t xml:space="preserve">2. </w:t>
      </w:r>
      <w:r>
        <w:rPr>
          <w:rFonts w:hint="eastAsia"/>
        </w:rPr>
        <w:t>適用範囲</w:t>
      </w:r>
      <w:bookmarkEnd w:id="7"/>
    </w:p>
    <w:p w14:paraId="22B1528C" w14:textId="77777777" w:rsidR="0028482C" w:rsidRDefault="0028482C">
      <w:pPr>
        <w:pStyle w:val="2"/>
        <w:pBdr>
          <w:bottom w:val="single" w:sz="8" w:space="1" w:color="666699"/>
        </w:pBdr>
        <w:spacing w:before="240"/>
      </w:pPr>
      <w:bookmarkStart w:id="8" w:name="_Toc225084475"/>
      <w:r>
        <w:rPr>
          <w:rFonts w:hint="eastAsia"/>
        </w:rPr>
        <w:t xml:space="preserve">2.1. </w:t>
      </w:r>
      <w:r>
        <w:rPr>
          <w:rFonts w:hint="eastAsia"/>
        </w:rPr>
        <w:t>適用範囲識別</w:t>
      </w:r>
      <w:bookmarkEnd w:id="8"/>
    </w:p>
    <w:p w14:paraId="07B887D9" w14:textId="77777777" w:rsidR="0028482C" w:rsidRDefault="006E1204">
      <w:r>
        <w:rPr>
          <w:rFonts w:hint="eastAsia"/>
          <w:color w:val="FF0000"/>
        </w:rPr>
        <w:t>○○河川データ製品仕様書</w:t>
      </w:r>
      <w:r>
        <w:rPr>
          <w:rFonts w:hint="eastAsia"/>
        </w:rPr>
        <w:t>適用範囲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1.1.</w:t>
      </w:r>
      <w:r>
        <w:rPr>
          <w:rFonts w:ascii="ＭＳ ゴシック" w:eastAsia="ＭＳ ゴシック" w:hAnsi="ＭＳ ゴシック" w:hint="eastAsia"/>
          <w:bCs/>
          <w:color w:val="0000FF"/>
        </w:rPr>
        <w:t>の題名に合わせる）</w:t>
      </w:r>
    </w:p>
    <w:p w14:paraId="4D405225" w14:textId="77777777" w:rsidR="0028482C" w:rsidRDefault="0028482C">
      <w:pPr>
        <w:pStyle w:val="2"/>
        <w:pBdr>
          <w:bottom w:val="single" w:sz="8" w:space="1" w:color="666699"/>
        </w:pBdr>
        <w:spacing w:before="240"/>
      </w:pPr>
      <w:bookmarkStart w:id="9" w:name="_Toc225084476"/>
      <w:r>
        <w:rPr>
          <w:rFonts w:hint="eastAsia"/>
        </w:rPr>
        <w:t xml:space="preserve">2.2. </w:t>
      </w:r>
      <w:r>
        <w:rPr>
          <w:rFonts w:hint="eastAsia"/>
        </w:rPr>
        <w:t>階層レベル</w:t>
      </w:r>
      <w:bookmarkEnd w:id="9"/>
    </w:p>
    <w:p w14:paraId="379C25C4" w14:textId="77777777" w:rsidR="0028482C" w:rsidRDefault="0028482C">
      <w:r>
        <w:rPr>
          <w:rFonts w:hint="eastAsia"/>
        </w:rPr>
        <w:t>データ集合</w:t>
      </w:r>
    </w:p>
    <w:p w14:paraId="7C619F40" w14:textId="77777777" w:rsidR="0028482C" w:rsidRDefault="0028482C">
      <w:pPr>
        <w:pStyle w:val="1"/>
        <w:pBdr>
          <w:bottom w:val="single" w:sz="12" w:space="1" w:color="666699"/>
        </w:pBdr>
        <w:spacing w:before="240"/>
      </w:pPr>
      <w:bookmarkStart w:id="10" w:name="_Toc225084477"/>
      <w:r>
        <w:rPr>
          <w:rFonts w:hint="eastAsia"/>
        </w:rPr>
        <w:t xml:space="preserve">3. </w:t>
      </w:r>
      <w:r>
        <w:rPr>
          <w:rFonts w:hint="eastAsia"/>
        </w:rPr>
        <w:t>データ製品識別</w:t>
      </w:r>
      <w:bookmarkEnd w:id="10"/>
    </w:p>
    <w:p w14:paraId="48274C4A" w14:textId="77777777" w:rsidR="0028482C" w:rsidRDefault="0028482C">
      <w:pPr>
        <w:pStyle w:val="2"/>
        <w:pBdr>
          <w:bottom w:val="single" w:sz="8" w:space="1" w:color="666699"/>
        </w:pBdr>
        <w:spacing w:before="240"/>
      </w:pPr>
      <w:bookmarkStart w:id="11" w:name="_Toc225084478"/>
      <w:r>
        <w:rPr>
          <w:rFonts w:hint="eastAsia"/>
        </w:rPr>
        <w:t xml:space="preserve">3.1. </w:t>
      </w:r>
      <w:r>
        <w:rPr>
          <w:rFonts w:hint="eastAsia"/>
        </w:rPr>
        <w:t>地理空間データ製品の名称</w:t>
      </w:r>
      <w:bookmarkEnd w:id="11"/>
    </w:p>
    <w:p w14:paraId="26A69E68" w14:textId="77777777" w:rsidR="0028482C" w:rsidRDefault="0028482C">
      <w:r>
        <w:rPr>
          <w:rFonts w:hint="eastAsia"/>
        </w:rPr>
        <w:t>河川データ</w:t>
      </w:r>
    </w:p>
    <w:p w14:paraId="6117C85B" w14:textId="77777777" w:rsidR="0028482C" w:rsidRDefault="0028482C">
      <w:pPr>
        <w:pStyle w:val="2"/>
        <w:pBdr>
          <w:bottom w:val="single" w:sz="8" w:space="1" w:color="666699"/>
        </w:pBdr>
        <w:spacing w:before="240"/>
      </w:pPr>
      <w:bookmarkStart w:id="12" w:name="_Toc225084479"/>
      <w:r>
        <w:rPr>
          <w:rFonts w:hint="eastAsia"/>
        </w:rPr>
        <w:t xml:space="preserve">3.2. </w:t>
      </w:r>
      <w:r>
        <w:rPr>
          <w:rFonts w:hint="eastAsia"/>
        </w:rPr>
        <w:t>日付</w:t>
      </w:r>
      <w:bookmarkEnd w:id="12"/>
    </w:p>
    <w:p w14:paraId="686E3D52" w14:textId="77777777" w:rsidR="0028482C" w:rsidRDefault="006E1204">
      <w:r>
        <w:rPr>
          <w:rFonts w:ascii="ＭＳ 明朝" w:hAnsi="ＭＳ 明朝"/>
          <w:color w:val="FF0000"/>
        </w:rPr>
        <w:t>20XX-12-20</w:t>
      </w:r>
      <w:r>
        <w:rPr>
          <w:rFonts w:ascii="ＭＳ 明朝" w:hAnsi="ＭＳ 明朝"/>
        </w:rPr>
        <w:t xml:space="preserve"> </w:t>
      </w:r>
      <w:r>
        <w:rPr>
          <w:rFonts w:ascii="ＭＳ ゴシック" w:eastAsia="ＭＳ ゴシック" w:hAnsi="ＭＳ ゴシック" w:hint="eastAsia"/>
          <w:bCs/>
          <w:color w:val="0000FF"/>
        </w:rPr>
        <w:t>（データ作成年月日を記入。</w:t>
      </w:r>
      <w:r>
        <w:rPr>
          <w:rFonts w:ascii="ＭＳ ゴシック" w:eastAsia="ＭＳ ゴシック" w:hAnsi="ＭＳ ゴシック"/>
          <w:bCs/>
          <w:color w:val="0000FF"/>
        </w:rPr>
        <w:t>1.4.</w:t>
      </w:r>
      <w:r>
        <w:rPr>
          <w:rFonts w:ascii="ＭＳ ゴシック" w:eastAsia="ＭＳ ゴシック" w:hAnsi="ＭＳ ゴシック" w:hint="eastAsia"/>
          <w:bCs/>
          <w:color w:val="0000FF"/>
        </w:rPr>
        <w:t>の期間の終わりに合わせる）</w:t>
      </w:r>
    </w:p>
    <w:p w14:paraId="68337310" w14:textId="77777777" w:rsidR="0028482C" w:rsidRDefault="0028482C">
      <w:pPr>
        <w:pStyle w:val="2"/>
        <w:pBdr>
          <w:bottom w:val="single" w:sz="8" w:space="1" w:color="666699"/>
        </w:pBdr>
        <w:spacing w:before="240"/>
      </w:pPr>
      <w:bookmarkStart w:id="13" w:name="_Toc225084480"/>
      <w:r>
        <w:rPr>
          <w:rFonts w:hint="eastAsia"/>
        </w:rPr>
        <w:t xml:space="preserve">3.3. </w:t>
      </w:r>
      <w:r>
        <w:rPr>
          <w:rFonts w:hint="eastAsia"/>
        </w:rPr>
        <w:t>問合せ先</w:t>
      </w:r>
      <w:bookmarkEnd w:id="13"/>
    </w:p>
    <w:p w14:paraId="18D22BD2" w14:textId="77777777" w:rsidR="006E1204" w:rsidRPr="000E281B" w:rsidRDefault="006E1204" w:rsidP="006E1204">
      <w:pPr>
        <w:rPr>
          <w:rFonts w:ascii="ＭＳ 明朝" w:hAnsi="ＭＳ 明朝"/>
          <w:color w:val="FF0000"/>
        </w:rPr>
      </w:pPr>
      <w:r>
        <w:rPr>
          <w:rFonts w:ascii="ＭＳ 明朝" w:hAnsi="ＭＳ 明朝" w:hint="eastAsia"/>
          <w:color w:val="FF0000"/>
        </w:rPr>
        <w:t xml:space="preserve">○○整備局○○事務所　</w:t>
      </w:r>
      <w:r>
        <w:rPr>
          <w:rFonts w:ascii="ＭＳ 明朝" w:hAnsi="ＭＳ 明朝"/>
          <w:color w:val="FF0000"/>
        </w:rPr>
        <w:t>TEL　0000-00-0000　FAX　0000-00-0000</w:t>
      </w:r>
    </w:p>
    <w:p w14:paraId="51E7C632" w14:textId="77777777" w:rsidR="0028482C" w:rsidRDefault="006E1204" w:rsidP="006E1204">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43AB3AC4" w14:textId="77777777" w:rsidR="0028482C" w:rsidRDefault="0028482C">
      <w:pPr>
        <w:pStyle w:val="2"/>
        <w:pBdr>
          <w:bottom w:val="single" w:sz="8" w:space="1" w:color="666699"/>
        </w:pBdr>
        <w:spacing w:before="240"/>
      </w:pPr>
      <w:bookmarkStart w:id="14" w:name="_Toc225084481"/>
      <w:r>
        <w:rPr>
          <w:rFonts w:hint="eastAsia"/>
        </w:rPr>
        <w:t xml:space="preserve">3.4. </w:t>
      </w:r>
      <w:r>
        <w:rPr>
          <w:rFonts w:hint="eastAsia"/>
        </w:rPr>
        <w:t>地理記述</w:t>
      </w:r>
      <w:bookmarkEnd w:id="14"/>
    </w:p>
    <w:p w14:paraId="1AFA3970" w14:textId="77777777" w:rsidR="006E1204" w:rsidRDefault="006E1204">
      <w:pPr>
        <w:rPr>
          <w:rFonts w:ascii="ＭＳ ゴシック" w:eastAsia="ＭＳ ゴシック" w:hAnsi="ＭＳ ゴシック"/>
          <w:color w:val="0000FF"/>
        </w:rPr>
      </w:pPr>
      <w:r>
        <w:rPr>
          <w:rFonts w:hint="eastAsia"/>
          <w:color w:val="FF0000"/>
        </w:rPr>
        <w:t>○○市○○川</w:t>
      </w:r>
      <w:r>
        <w:rPr>
          <w:rFonts w:ascii="ＭＳ ゴシック" w:eastAsia="ＭＳ ゴシック" w:hAnsi="ＭＳ ゴシック" w:hint="eastAsia"/>
          <w:color w:val="0000FF"/>
        </w:rPr>
        <w:t>（</w:t>
      </w:r>
      <w:r>
        <w:rPr>
          <w:rFonts w:ascii="ＭＳ ゴシック" w:eastAsia="ＭＳ ゴシック" w:hAnsi="ＭＳ ゴシック"/>
          <w:color w:val="0000FF"/>
        </w:rPr>
        <w:t>1.3.空間範囲と同じ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0C7A3510" w14:textId="77777777" w:rsidR="006E1204" w:rsidRDefault="006E1204">
      <w:pPr>
        <w:rPr>
          <w:rFonts w:ascii="ＭＳ ゴシック" w:eastAsia="ＭＳ ゴシック" w:hAnsi="ＭＳ ゴシック"/>
          <w:color w:val="0000FF"/>
        </w:rPr>
      </w:pPr>
    </w:p>
    <w:p w14:paraId="47526334" w14:textId="77777777" w:rsidR="006E1204" w:rsidRDefault="006E1204">
      <w:pPr>
        <w:rPr>
          <w:color w:val="000000"/>
        </w:rPr>
      </w:pPr>
      <w:r>
        <w:rPr>
          <w:rFonts w:ascii="ＭＳ ゴシック" w:eastAsia="ＭＳ ゴシック" w:hAnsi="ＭＳ ゴシック"/>
          <w:color w:val="0000FF"/>
        </w:rPr>
        <w:br w:type="page"/>
      </w:r>
    </w:p>
    <w:p w14:paraId="3EB4AB2A" w14:textId="77777777" w:rsidR="0028482C" w:rsidRDefault="0028482C">
      <w:pPr>
        <w:pStyle w:val="1"/>
        <w:pBdr>
          <w:bottom w:val="single" w:sz="12" w:space="1" w:color="666699"/>
        </w:pBdr>
        <w:spacing w:before="240"/>
      </w:pPr>
      <w:bookmarkStart w:id="15" w:name="_Toc225084482"/>
      <w:r>
        <w:rPr>
          <w:rFonts w:hint="eastAsia"/>
        </w:rPr>
        <w:lastRenderedPageBreak/>
        <w:t xml:space="preserve">4. </w:t>
      </w:r>
      <w:r>
        <w:rPr>
          <w:rFonts w:hint="eastAsia"/>
        </w:rPr>
        <w:t>データ内容及び構造</w:t>
      </w:r>
      <w:bookmarkEnd w:id="15"/>
    </w:p>
    <w:p w14:paraId="34174BF7" w14:textId="77777777" w:rsidR="0028482C" w:rsidRDefault="0028482C">
      <w:pPr>
        <w:pStyle w:val="2"/>
        <w:pBdr>
          <w:bottom w:val="single" w:sz="8" w:space="1" w:color="666699"/>
        </w:pBdr>
        <w:spacing w:before="240"/>
      </w:pPr>
      <w:bookmarkStart w:id="16" w:name="_Toc225084483"/>
      <w:r>
        <w:rPr>
          <w:rFonts w:hint="eastAsia"/>
        </w:rPr>
        <w:t xml:space="preserve">4.1. </w:t>
      </w:r>
      <w:r>
        <w:rPr>
          <w:rFonts w:hint="eastAsia"/>
        </w:rPr>
        <w:t>応用スキーマ</w:t>
      </w:r>
      <w:r>
        <w:rPr>
          <w:rFonts w:hint="eastAsia"/>
        </w:rPr>
        <w:t>UML</w:t>
      </w:r>
      <w:r>
        <w:rPr>
          <w:rFonts w:hint="eastAsia"/>
        </w:rPr>
        <w:t>クラス図</w:t>
      </w:r>
      <w:bookmarkEnd w:id="16"/>
    </w:p>
    <w:p w14:paraId="7CCA172C" w14:textId="77777777" w:rsidR="0028482C" w:rsidRDefault="0028482C"/>
    <w:p w14:paraId="6FE7E805" w14:textId="77777777" w:rsidR="0028482C" w:rsidRDefault="0028482C" w:rsidP="006E1204">
      <w:pPr>
        <w:pStyle w:val="2"/>
        <w:shd w:val="clear" w:color="auto" w:fill="D9D9D9"/>
      </w:pPr>
      <w:bookmarkStart w:id="17" w:name="_Toc225084484"/>
      <w:r>
        <w:rPr>
          <w:rFonts w:hint="eastAsia"/>
        </w:rPr>
        <w:t>河川データ応用スキーマパッケージ図</w:t>
      </w:r>
      <w:bookmarkEnd w:id="17"/>
    </w:p>
    <w:p w14:paraId="2EBCFD88" w14:textId="77777777" w:rsidR="0028482C" w:rsidRDefault="0028482C">
      <w:pPr>
        <w:ind w:left="880"/>
      </w:pPr>
    </w:p>
    <w:p w14:paraId="23570BAC" w14:textId="59FB549A" w:rsidR="0028482C" w:rsidRDefault="001D440E">
      <w:r>
        <w:rPr>
          <w:noProof/>
        </w:rPr>
        <w:drawing>
          <wp:inline distT="0" distB="0" distL="0" distR="0" wp14:anchorId="367D5A1D" wp14:editId="5440EE1B">
            <wp:extent cx="5403215" cy="1270635"/>
            <wp:effectExtent l="0" t="0" r="0" b="0"/>
            <wp:docPr id="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3215" cy="1270635"/>
                    </a:xfrm>
                    <a:prstGeom prst="rect">
                      <a:avLst/>
                    </a:prstGeom>
                    <a:noFill/>
                    <a:ln>
                      <a:noFill/>
                    </a:ln>
                  </pic:spPr>
                </pic:pic>
              </a:graphicData>
            </a:graphic>
          </wp:inline>
        </w:drawing>
      </w:r>
    </w:p>
    <w:p w14:paraId="5D6780FA" w14:textId="77777777" w:rsidR="0028482C" w:rsidRDefault="0028482C"/>
    <w:p w14:paraId="66CBD933" w14:textId="77777777" w:rsidR="0028482C" w:rsidRDefault="0028482C">
      <w:pPr>
        <w:pStyle w:val="2"/>
        <w:shd w:val="clear" w:color="auto" w:fill="D9D9D9"/>
        <w:ind w:left="440"/>
        <w:sectPr w:rsidR="0028482C">
          <w:footerReference w:type="even" r:id="rId9"/>
          <w:footerReference w:type="default" r:id="rId10"/>
          <w:pgSz w:w="11906" w:h="16838"/>
          <w:pgMar w:top="1985" w:right="1701" w:bottom="1701" w:left="1701" w:header="851" w:footer="992" w:gutter="0"/>
          <w:pgNumType w:start="0"/>
          <w:cols w:space="425"/>
          <w:titlePg/>
          <w:docGrid w:type="lines" w:linePitch="360"/>
        </w:sectPr>
      </w:pPr>
    </w:p>
    <w:p w14:paraId="35586653" w14:textId="77777777" w:rsidR="0028482C" w:rsidRDefault="0028482C" w:rsidP="006E1204">
      <w:pPr>
        <w:pStyle w:val="2"/>
        <w:shd w:val="clear" w:color="auto" w:fill="D9D9D9"/>
      </w:pPr>
      <w:bookmarkStart w:id="18" w:name="_Toc225084485"/>
      <w:r>
        <w:rPr>
          <w:rFonts w:hint="eastAsia"/>
        </w:rPr>
        <w:lastRenderedPageBreak/>
        <w:t>河川データ応用スキーマクラス図</w:t>
      </w:r>
      <w:bookmarkEnd w:id="18"/>
    </w:p>
    <w:p w14:paraId="1B5A4E1A" w14:textId="77777777" w:rsidR="0028482C" w:rsidRDefault="0028482C">
      <w:pPr>
        <w:ind w:left="880"/>
      </w:pPr>
    </w:p>
    <w:p w14:paraId="72730E03" w14:textId="12FD9DEE" w:rsidR="0028482C" w:rsidRDefault="001D440E">
      <w:pPr>
        <w:ind w:left="880"/>
      </w:pPr>
      <w:r>
        <w:rPr>
          <w:noProof/>
        </w:rPr>
        <w:drawing>
          <wp:inline distT="0" distB="0" distL="0" distR="0" wp14:anchorId="01F6CCB3" wp14:editId="64B51BEF">
            <wp:extent cx="7101205" cy="4322445"/>
            <wp:effectExtent l="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01205" cy="4322445"/>
                    </a:xfrm>
                    <a:prstGeom prst="rect">
                      <a:avLst/>
                    </a:prstGeom>
                    <a:noFill/>
                    <a:ln>
                      <a:noFill/>
                    </a:ln>
                  </pic:spPr>
                </pic:pic>
              </a:graphicData>
            </a:graphic>
          </wp:inline>
        </w:drawing>
      </w:r>
    </w:p>
    <w:p w14:paraId="42ED8FBC" w14:textId="77777777" w:rsidR="0028482C" w:rsidRDefault="0028482C"/>
    <w:p w14:paraId="2EB008DF" w14:textId="77777777" w:rsidR="0028482C" w:rsidRDefault="0028482C"/>
    <w:p w14:paraId="32512A3B" w14:textId="77777777" w:rsidR="0028482C" w:rsidRDefault="0028482C">
      <w:pPr>
        <w:pStyle w:val="2"/>
        <w:pBdr>
          <w:bottom w:val="single" w:sz="8" w:space="1" w:color="666699"/>
        </w:pBdr>
        <w:spacing w:before="240"/>
        <w:sectPr w:rsidR="0028482C">
          <w:pgSz w:w="16838" w:h="11906" w:orient="landscape" w:code="9"/>
          <w:pgMar w:top="1701" w:right="1985" w:bottom="1701" w:left="1701" w:header="851" w:footer="992" w:gutter="0"/>
          <w:cols w:space="425"/>
          <w:docGrid w:type="lines" w:linePitch="360"/>
        </w:sectPr>
      </w:pPr>
    </w:p>
    <w:p w14:paraId="6ECDDD64" w14:textId="77777777" w:rsidR="0028482C" w:rsidRDefault="0028482C">
      <w:pPr>
        <w:pStyle w:val="2"/>
        <w:pBdr>
          <w:bottom w:val="single" w:sz="8" w:space="1" w:color="666699"/>
        </w:pBdr>
        <w:spacing w:before="240"/>
      </w:pPr>
      <w:bookmarkStart w:id="19" w:name="_Toc225084486"/>
      <w:r>
        <w:rPr>
          <w:rFonts w:hint="eastAsia"/>
        </w:rPr>
        <w:lastRenderedPageBreak/>
        <w:t xml:space="preserve">4.2. </w:t>
      </w:r>
      <w:r>
        <w:rPr>
          <w:rFonts w:hint="eastAsia"/>
        </w:rPr>
        <w:t>応用スキーマ文書</w:t>
      </w:r>
      <w:bookmarkEnd w:id="19"/>
    </w:p>
    <w:p w14:paraId="6AB33BDD" w14:textId="77777777" w:rsidR="0028482C" w:rsidRDefault="0028482C"/>
    <w:p w14:paraId="790C74E8" w14:textId="77777777" w:rsidR="0028482C" w:rsidRDefault="0028482C" w:rsidP="006E1204">
      <w:pPr>
        <w:pStyle w:val="2"/>
        <w:shd w:val="clear" w:color="auto" w:fill="D9D9D9"/>
      </w:pPr>
      <w:bookmarkStart w:id="20" w:name="_Toc225084487"/>
      <w:r>
        <w:rPr>
          <w:rFonts w:hint="eastAsia"/>
        </w:rPr>
        <w:t>河川データパッケージ（</w:t>
      </w:r>
      <w:proofErr w:type="spellStart"/>
      <w:r>
        <w:rPr>
          <w:rFonts w:hint="eastAsia"/>
        </w:rPr>
        <w:t>RiverSurveyPackage</w:t>
      </w:r>
      <w:proofErr w:type="spellEnd"/>
      <w:r>
        <w:rPr>
          <w:rFonts w:hint="eastAsia"/>
        </w:rPr>
        <w:t>）</w:t>
      </w:r>
      <w:bookmarkEnd w:id="20"/>
    </w:p>
    <w:p w14:paraId="6DEDF080" w14:textId="77777777" w:rsidR="0028482C" w:rsidRDefault="0028482C">
      <w:pPr>
        <w:ind w:left="880"/>
      </w:pPr>
    </w:p>
    <w:p w14:paraId="5C304108" w14:textId="77777777" w:rsidR="0028482C" w:rsidRDefault="0028482C">
      <w:pPr>
        <w:pBdr>
          <w:bottom w:val="single" w:sz="8" w:space="1" w:color="666699"/>
        </w:pBdr>
        <w:ind w:left="880"/>
      </w:pPr>
      <w:r>
        <w:rPr>
          <w:rFonts w:hint="eastAsia"/>
        </w:rPr>
        <w:t>定義</w:t>
      </w:r>
    </w:p>
    <w:p w14:paraId="423BA45A" w14:textId="77777777" w:rsidR="0028482C" w:rsidRDefault="0028482C">
      <w:pPr>
        <w:ind w:left="880"/>
      </w:pPr>
      <w:r>
        <w:rPr>
          <w:rFonts w:hint="eastAsia"/>
        </w:rPr>
        <w:t>河川測量。</w:t>
      </w:r>
    </w:p>
    <w:p w14:paraId="051CDF60" w14:textId="77777777" w:rsidR="0028482C" w:rsidRDefault="0028482C">
      <w:pPr>
        <w:ind w:left="880"/>
      </w:pPr>
    </w:p>
    <w:p w14:paraId="3FB20EB6" w14:textId="77777777" w:rsidR="0028482C" w:rsidRDefault="0028482C">
      <w:pPr>
        <w:pBdr>
          <w:bottom w:val="single" w:sz="8" w:space="1" w:color="666699"/>
        </w:pBdr>
        <w:ind w:left="880"/>
      </w:pPr>
      <w:r>
        <w:rPr>
          <w:rFonts w:hint="eastAsia"/>
        </w:rPr>
        <w:t>対象地物</w:t>
      </w:r>
    </w:p>
    <w:p w14:paraId="2CEB35BC" w14:textId="77777777" w:rsidR="0028482C" w:rsidRDefault="0028482C">
      <w:pPr>
        <w:ind w:left="880"/>
      </w:pPr>
      <w:r>
        <w:rPr>
          <w:rFonts w:hint="eastAsia"/>
        </w:rPr>
        <w:t>地物、距離標、法線杭、汀線、等高・等深線（計曲線）、等高・等深線（主曲線）。</w:t>
      </w:r>
    </w:p>
    <w:p w14:paraId="56792A10" w14:textId="77777777" w:rsidR="0028482C" w:rsidRDefault="0028482C">
      <w:pPr>
        <w:ind w:left="880"/>
      </w:pPr>
    </w:p>
    <w:p w14:paraId="014F8D92" w14:textId="77777777" w:rsidR="0028482C" w:rsidRDefault="0028482C">
      <w:pPr>
        <w:pBdr>
          <w:bottom w:val="single" w:sz="8" w:space="1" w:color="666699"/>
        </w:pBdr>
        <w:ind w:left="880"/>
      </w:pPr>
      <w:r>
        <w:rPr>
          <w:rFonts w:hint="eastAsia"/>
        </w:rPr>
        <w:t>注意事項</w:t>
      </w:r>
    </w:p>
    <w:p w14:paraId="63F6C0C6" w14:textId="77777777" w:rsidR="0028482C" w:rsidRDefault="0028482C">
      <w:pPr>
        <w:ind w:left="880"/>
      </w:pPr>
    </w:p>
    <w:p w14:paraId="0C4E689D" w14:textId="77777777" w:rsidR="0028482C" w:rsidRDefault="0028482C">
      <w:pPr>
        <w:pStyle w:val="3"/>
        <w:shd w:val="clear" w:color="auto" w:fill="E6E6E6"/>
        <w:ind w:left="840"/>
      </w:pPr>
      <w:bookmarkStart w:id="21" w:name="_Toc225084488"/>
      <w:r>
        <w:rPr>
          <w:rFonts w:hint="eastAsia"/>
        </w:rPr>
        <w:t>地物（</w:t>
      </w:r>
      <w:r>
        <w:rPr>
          <w:rFonts w:hint="eastAsia"/>
        </w:rPr>
        <w:t>Feature</w:t>
      </w:r>
      <w:r>
        <w:rPr>
          <w:rFonts w:hint="eastAsia"/>
        </w:rPr>
        <w:t>）</w:t>
      </w:r>
      <w:bookmarkEnd w:id="21"/>
    </w:p>
    <w:p w14:paraId="37101791" w14:textId="77777777" w:rsidR="0028482C" w:rsidRDefault="0028482C">
      <w:pPr>
        <w:pBdr>
          <w:bottom w:val="single" w:sz="8" w:space="1" w:color="666699"/>
        </w:pBdr>
        <w:shd w:val="clear" w:color="auto" w:fill="FFFFFF"/>
        <w:ind w:left="1320"/>
      </w:pPr>
      <w:r>
        <w:rPr>
          <w:rFonts w:hint="eastAsia"/>
        </w:rPr>
        <w:t>定義</w:t>
      </w:r>
    </w:p>
    <w:p w14:paraId="7F64E8EB" w14:textId="77777777" w:rsidR="0028482C" w:rsidRDefault="0028482C">
      <w:pPr>
        <w:shd w:val="clear" w:color="auto" w:fill="FFFFFF"/>
        <w:ind w:left="1320"/>
      </w:pPr>
      <w:r>
        <w:rPr>
          <w:rFonts w:hint="eastAsia"/>
        </w:rPr>
        <w:t>河川データとして定義される全ての地物。</w:t>
      </w:r>
    </w:p>
    <w:p w14:paraId="5D487801" w14:textId="77777777" w:rsidR="0028482C" w:rsidRDefault="0028482C">
      <w:pPr>
        <w:shd w:val="clear" w:color="auto" w:fill="FFFFFF"/>
        <w:ind w:left="1320"/>
      </w:pPr>
    </w:p>
    <w:p w14:paraId="4030A949" w14:textId="77777777" w:rsidR="0028482C" w:rsidRDefault="0028482C">
      <w:pPr>
        <w:pBdr>
          <w:bottom w:val="single" w:sz="8" w:space="1" w:color="666699"/>
        </w:pBdr>
        <w:shd w:val="clear" w:color="auto" w:fill="FFFFFF"/>
        <w:ind w:left="1320"/>
      </w:pPr>
      <w:r>
        <w:rPr>
          <w:rFonts w:hint="eastAsia"/>
        </w:rPr>
        <w:t>上位クラス：</w:t>
      </w:r>
      <w:r>
        <w:rPr>
          <w:rFonts w:hint="eastAsia"/>
        </w:rPr>
        <w:t xml:space="preserve"> </w:t>
      </w:r>
    </w:p>
    <w:p w14:paraId="25DB3714" w14:textId="77777777" w:rsidR="0028482C" w:rsidRDefault="0028482C">
      <w:pPr>
        <w:shd w:val="clear" w:color="auto" w:fill="FFFFFF"/>
        <w:ind w:left="1320"/>
      </w:pPr>
    </w:p>
    <w:p w14:paraId="65DCC0C5" w14:textId="77777777" w:rsidR="0028482C" w:rsidRDefault="0028482C">
      <w:pPr>
        <w:pBdr>
          <w:bottom w:val="single" w:sz="8" w:space="1" w:color="666699"/>
        </w:pBdr>
        <w:shd w:val="clear" w:color="auto" w:fill="FFFFFF"/>
        <w:ind w:left="1320"/>
      </w:pPr>
      <w:r>
        <w:rPr>
          <w:rFonts w:hint="eastAsia"/>
        </w:rPr>
        <w:t>抽象／具象区分：</w:t>
      </w:r>
      <w:r>
        <w:rPr>
          <w:rFonts w:hint="eastAsia"/>
        </w:rPr>
        <w:t xml:space="preserve"> </w:t>
      </w:r>
      <w:r>
        <w:rPr>
          <w:rFonts w:hint="eastAsia"/>
        </w:rPr>
        <w:t>抽象地物</w:t>
      </w:r>
    </w:p>
    <w:p w14:paraId="60DC42D8" w14:textId="77777777" w:rsidR="0028482C" w:rsidRDefault="0028482C">
      <w:pPr>
        <w:shd w:val="clear" w:color="auto" w:fill="FFFFFF"/>
        <w:ind w:left="1320"/>
      </w:pPr>
    </w:p>
    <w:p w14:paraId="7CFD4D47" w14:textId="77777777" w:rsidR="0028482C" w:rsidRDefault="0028482C">
      <w:pPr>
        <w:pBdr>
          <w:bottom w:val="single" w:sz="8" w:space="1" w:color="666699"/>
        </w:pBdr>
        <w:shd w:val="clear" w:color="auto" w:fill="FFFFFF"/>
        <w:ind w:left="1320"/>
      </w:pPr>
      <w:r>
        <w:rPr>
          <w:rFonts w:hint="eastAsia"/>
        </w:rPr>
        <w:t>属性</w:t>
      </w:r>
    </w:p>
    <w:p w14:paraId="1C8AA3D1" w14:textId="77777777" w:rsidR="0028482C" w:rsidRDefault="0028482C">
      <w:pPr>
        <w:shd w:val="clear" w:color="auto" w:fill="FFFFFF"/>
        <w:ind w:left="1320"/>
        <w:rPr>
          <w:b/>
          <w:sz w:val="20"/>
        </w:rPr>
      </w:pPr>
      <w:r>
        <w:rPr>
          <w:rFonts w:hint="eastAsia"/>
          <w:b/>
          <w:sz w:val="20"/>
        </w:rPr>
        <w:t>取得分類コード</w:t>
      </w:r>
      <w:r>
        <w:rPr>
          <w:rFonts w:hint="eastAsia"/>
          <w:b/>
          <w:sz w:val="20"/>
        </w:rPr>
        <w:t xml:space="preserve"> [0..1] </w:t>
      </w:r>
      <w:r>
        <w:rPr>
          <w:rFonts w:hint="eastAsia"/>
          <w:b/>
          <w:sz w:val="20"/>
        </w:rPr>
        <w:t>：</w:t>
      </w:r>
      <w:r>
        <w:rPr>
          <w:rFonts w:hint="eastAsia"/>
          <w:b/>
          <w:sz w:val="20"/>
        </w:rPr>
        <w:t>Integer</w:t>
      </w:r>
    </w:p>
    <w:p w14:paraId="0DBB48B1" w14:textId="565934FD" w:rsidR="0028482C" w:rsidRDefault="0017354F">
      <w:pPr>
        <w:shd w:val="clear" w:color="auto" w:fill="FFFFFF"/>
        <w:ind w:left="1760"/>
        <w:rPr>
          <w:sz w:val="20"/>
        </w:rPr>
      </w:pPr>
      <w:r w:rsidRPr="00384633">
        <w:rPr>
          <w:rFonts w:hint="eastAsia"/>
          <w:color w:val="EE0000"/>
        </w:rPr>
        <w:t>○○</w:t>
      </w:r>
      <w:r w:rsidRPr="0004183D">
        <w:rPr>
          <w:rFonts w:hint="eastAsia"/>
          <w:color w:val="EE0000"/>
          <w:sz w:val="20"/>
        </w:rPr>
        <w:t>公共測量作業規程</w:t>
      </w:r>
      <w:r w:rsidR="0028482C">
        <w:rPr>
          <w:rFonts w:hint="eastAsia"/>
          <w:sz w:val="20"/>
        </w:rPr>
        <w:t>の数値地形図データ取得分類コード。</w:t>
      </w:r>
    </w:p>
    <w:p w14:paraId="64E077E1" w14:textId="77777777" w:rsidR="0028482C" w:rsidRDefault="0028482C">
      <w:pPr>
        <w:shd w:val="clear" w:color="auto" w:fill="FFFFFF"/>
        <w:ind w:left="1760"/>
        <w:rPr>
          <w:sz w:val="20"/>
        </w:rPr>
      </w:pPr>
      <w:r>
        <w:rPr>
          <w:rFonts w:hint="eastAsia"/>
          <w:sz w:val="20"/>
        </w:rPr>
        <w:t>＜取得基準＞</w:t>
      </w:r>
    </w:p>
    <w:p w14:paraId="1263DAD1" w14:textId="77777777" w:rsidR="0028482C" w:rsidRDefault="0028482C">
      <w:pPr>
        <w:shd w:val="clear" w:color="auto" w:fill="FFFFFF"/>
        <w:ind w:left="1760"/>
        <w:rPr>
          <w:sz w:val="20"/>
        </w:rPr>
      </w:pPr>
      <w:r>
        <w:rPr>
          <w:rFonts w:hint="eastAsia"/>
          <w:sz w:val="20"/>
        </w:rPr>
        <w:t>地物定義に記載した取得分類コードを取得する。</w:t>
      </w:r>
    </w:p>
    <w:p w14:paraId="1BCE42DE" w14:textId="77777777" w:rsidR="0028482C" w:rsidRDefault="0028482C">
      <w:pPr>
        <w:shd w:val="clear" w:color="auto" w:fill="FFFFFF"/>
        <w:ind w:left="1760"/>
        <w:rPr>
          <w:sz w:val="20"/>
        </w:rPr>
      </w:pPr>
      <w:r>
        <w:rPr>
          <w:rFonts w:hint="eastAsia"/>
          <w:sz w:val="20"/>
        </w:rPr>
        <w:t>＜定義域＞</w:t>
      </w:r>
    </w:p>
    <w:p w14:paraId="52E8084D" w14:textId="77777777" w:rsidR="0028482C" w:rsidRDefault="0028482C">
      <w:pPr>
        <w:shd w:val="clear" w:color="auto" w:fill="FFFFFF"/>
        <w:ind w:left="1760"/>
        <w:rPr>
          <w:sz w:val="20"/>
        </w:rPr>
      </w:pPr>
      <w:r>
        <w:rPr>
          <w:rFonts w:hint="eastAsia"/>
          <w:sz w:val="20"/>
        </w:rPr>
        <w:t>5255</w:t>
      </w:r>
      <w:r>
        <w:rPr>
          <w:rFonts w:hint="eastAsia"/>
          <w:sz w:val="20"/>
        </w:rPr>
        <w:t>、</w:t>
      </w:r>
      <w:r>
        <w:rPr>
          <w:rFonts w:hint="eastAsia"/>
          <w:sz w:val="20"/>
        </w:rPr>
        <w:t>5501</w:t>
      </w:r>
      <w:r>
        <w:rPr>
          <w:rFonts w:hint="eastAsia"/>
          <w:sz w:val="20"/>
        </w:rPr>
        <w:t>、</w:t>
      </w:r>
      <w:r>
        <w:rPr>
          <w:rFonts w:hint="eastAsia"/>
          <w:sz w:val="20"/>
        </w:rPr>
        <w:t>5511</w:t>
      </w:r>
      <w:r>
        <w:rPr>
          <w:rFonts w:hint="eastAsia"/>
          <w:sz w:val="20"/>
        </w:rPr>
        <w:t>、</w:t>
      </w:r>
      <w:r>
        <w:rPr>
          <w:rFonts w:hint="eastAsia"/>
          <w:sz w:val="20"/>
        </w:rPr>
        <w:t>7101</w:t>
      </w:r>
      <w:r>
        <w:rPr>
          <w:rFonts w:hint="eastAsia"/>
          <w:sz w:val="20"/>
        </w:rPr>
        <w:t>、</w:t>
      </w:r>
      <w:r>
        <w:rPr>
          <w:rFonts w:hint="eastAsia"/>
          <w:sz w:val="20"/>
        </w:rPr>
        <w:t>7102</w:t>
      </w:r>
    </w:p>
    <w:p w14:paraId="2A936105" w14:textId="77777777" w:rsidR="0010477D" w:rsidRDefault="0010477D">
      <w:pPr>
        <w:shd w:val="clear" w:color="auto" w:fill="FFFFFF"/>
        <w:ind w:left="1760"/>
        <w:rPr>
          <w:sz w:val="20"/>
        </w:rPr>
      </w:pPr>
    </w:p>
    <w:p w14:paraId="72FDB7A2" w14:textId="77777777" w:rsidR="0028482C" w:rsidRDefault="0028482C">
      <w:pPr>
        <w:shd w:val="clear" w:color="auto" w:fill="FFFFFF"/>
        <w:ind w:left="1320"/>
        <w:rPr>
          <w:b/>
          <w:sz w:val="20"/>
        </w:rPr>
      </w:pPr>
      <w:r>
        <w:rPr>
          <w:rFonts w:hint="eastAsia"/>
          <w:b/>
          <w:sz w:val="20"/>
        </w:rPr>
        <w:t>精度</w:t>
      </w:r>
      <w:r>
        <w:rPr>
          <w:rFonts w:hint="eastAsia"/>
          <w:b/>
          <w:sz w:val="20"/>
        </w:rPr>
        <w:t>_</w:t>
      </w:r>
      <w:r>
        <w:rPr>
          <w:rFonts w:hint="eastAsia"/>
          <w:b/>
          <w:sz w:val="20"/>
        </w:rPr>
        <w:t>数値化区分</w:t>
      </w:r>
      <w:r>
        <w:rPr>
          <w:rFonts w:hint="eastAsia"/>
          <w:b/>
          <w:sz w:val="20"/>
        </w:rPr>
        <w:t xml:space="preserve"> [1] </w:t>
      </w:r>
      <w:r>
        <w:rPr>
          <w:rFonts w:hint="eastAsia"/>
          <w:b/>
          <w:sz w:val="20"/>
        </w:rPr>
        <w:t>：数値化区分</w:t>
      </w:r>
    </w:p>
    <w:p w14:paraId="0A7AB23F" w14:textId="77777777" w:rsidR="0028482C" w:rsidRDefault="0028482C">
      <w:pPr>
        <w:shd w:val="clear" w:color="auto" w:fill="FFFFFF"/>
        <w:ind w:left="1760"/>
        <w:rPr>
          <w:sz w:val="20"/>
        </w:rPr>
      </w:pPr>
      <w:r>
        <w:rPr>
          <w:rFonts w:hint="eastAsia"/>
          <w:sz w:val="20"/>
        </w:rPr>
        <w:t>測量の方法。</w:t>
      </w:r>
    </w:p>
    <w:p w14:paraId="2014E00C" w14:textId="77777777" w:rsidR="0028482C" w:rsidRDefault="0028482C">
      <w:pPr>
        <w:shd w:val="clear" w:color="auto" w:fill="FFFFFF"/>
        <w:ind w:left="1760"/>
        <w:rPr>
          <w:sz w:val="20"/>
        </w:rPr>
      </w:pPr>
      <w:r>
        <w:rPr>
          <w:rFonts w:hint="eastAsia"/>
          <w:sz w:val="20"/>
        </w:rPr>
        <w:t>＜取得基準＞</w:t>
      </w:r>
    </w:p>
    <w:p w14:paraId="5BE3F8EF" w14:textId="77777777" w:rsidR="0028482C" w:rsidRDefault="0028482C">
      <w:pPr>
        <w:shd w:val="clear" w:color="auto" w:fill="FFFFFF"/>
        <w:ind w:left="1760"/>
        <w:rPr>
          <w:sz w:val="20"/>
        </w:rPr>
      </w:pPr>
      <w:r>
        <w:rPr>
          <w:rFonts w:hint="eastAsia"/>
          <w:sz w:val="20"/>
        </w:rPr>
        <w:t>汀線、等高・等深線（計曲線）、等高・等深線（主曲線）は、「その他」を選択する。</w:t>
      </w:r>
    </w:p>
    <w:p w14:paraId="53D1DB17" w14:textId="77777777" w:rsidR="0028482C" w:rsidRDefault="0028482C">
      <w:pPr>
        <w:shd w:val="clear" w:color="auto" w:fill="FFFFFF"/>
        <w:ind w:left="1760"/>
        <w:rPr>
          <w:sz w:val="20"/>
        </w:rPr>
      </w:pPr>
      <w:r>
        <w:rPr>
          <w:rFonts w:hint="eastAsia"/>
          <w:sz w:val="20"/>
        </w:rPr>
        <w:t>法線杭は、「</w:t>
      </w:r>
      <w:r>
        <w:rPr>
          <w:rFonts w:hint="eastAsia"/>
          <w:sz w:val="20"/>
        </w:rPr>
        <w:t>TS</w:t>
      </w:r>
      <w:r>
        <w:rPr>
          <w:rFonts w:hint="eastAsia"/>
          <w:sz w:val="20"/>
        </w:rPr>
        <w:t>等を用いた方法」を選択する。</w:t>
      </w:r>
    </w:p>
    <w:p w14:paraId="34CEDB45" w14:textId="77777777" w:rsidR="0028482C" w:rsidRDefault="0028482C">
      <w:pPr>
        <w:shd w:val="clear" w:color="auto" w:fill="FFFFFF"/>
        <w:ind w:left="1760"/>
        <w:rPr>
          <w:sz w:val="20"/>
        </w:rPr>
      </w:pPr>
      <w:r>
        <w:rPr>
          <w:sz w:val="20"/>
        </w:rPr>
        <w:br w:type="page"/>
      </w:r>
      <w:r>
        <w:rPr>
          <w:rFonts w:hint="eastAsia"/>
          <w:sz w:val="20"/>
        </w:rPr>
        <w:lastRenderedPageBreak/>
        <w:t>距離標は、図上設定した座標を用いる場合は「その他」を、既に設置されている距離標に対して座標値を確定する場合および現地の条件等で距離標を移動した場合は、「</w:t>
      </w:r>
      <w:r>
        <w:rPr>
          <w:rFonts w:hint="eastAsia"/>
          <w:sz w:val="20"/>
        </w:rPr>
        <w:t>TS</w:t>
      </w:r>
      <w:r>
        <w:rPr>
          <w:rFonts w:hint="eastAsia"/>
          <w:sz w:val="20"/>
        </w:rPr>
        <w:t>等を用いた方法」を選択する。</w:t>
      </w:r>
    </w:p>
    <w:p w14:paraId="7EBEBEB4" w14:textId="77777777" w:rsidR="0028482C" w:rsidRDefault="0028482C">
      <w:pPr>
        <w:shd w:val="clear" w:color="auto" w:fill="FFFFFF"/>
        <w:ind w:left="1760"/>
        <w:rPr>
          <w:sz w:val="20"/>
        </w:rPr>
      </w:pPr>
    </w:p>
    <w:p w14:paraId="76A6FB05" w14:textId="77777777" w:rsidR="0028482C" w:rsidRDefault="0028482C">
      <w:pPr>
        <w:numPr>
          <w:ilvl w:val="0"/>
          <w:numId w:val="5"/>
        </w:numPr>
        <w:shd w:val="clear" w:color="auto" w:fill="FFFFFF"/>
        <w:rPr>
          <w:sz w:val="20"/>
        </w:rPr>
      </w:pPr>
      <w:r>
        <w:rPr>
          <w:rFonts w:hint="eastAsia"/>
          <w:sz w:val="20"/>
        </w:rPr>
        <w:t>「</w:t>
      </w:r>
      <w:r>
        <w:rPr>
          <w:rFonts w:hint="eastAsia"/>
          <w:sz w:val="20"/>
        </w:rPr>
        <w:t>TS</w:t>
      </w:r>
      <w:r>
        <w:rPr>
          <w:rFonts w:hint="eastAsia"/>
          <w:sz w:val="20"/>
        </w:rPr>
        <w:t>等を用いた方法」とは、</w:t>
      </w:r>
      <w:r>
        <w:rPr>
          <w:rFonts w:hint="eastAsia"/>
          <w:sz w:val="20"/>
        </w:rPr>
        <w:t>RTK</w:t>
      </w:r>
      <w:r>
        <w:rPr>
          <w:rFonts w:hint="eastAsia"/>
          <w:sz w:val="20"/>
        </w:rPr>
        <w:t>法、ネットワーク型</w:t>
      </w:r>
      <w:r>
        <w:rPr>
          <w:rFonts w:hint="eastAsia"/>
          <w:sz w:val="20"/>
        </w:rPr>
        <w:t>RTK</w:t>
      </w:r>
      <w:r>
        <w:rPr>
          <w:rFonts w:hint="eastAsia"/>
          <w:sz w:val="20"/>
        </w:rPr>
        <w:t>法を含む。</w:t>
      </w:r>
    </w:p>
    <w:p w14:paraId="7EF8E3ED" w14:textId="77777777" w:rsidR="0028482C" w:rsidRDefault="0028482C">
      <w:pPr>
        <w:shd w:val="clear" w:color="auto" w:fill="FFFFFF"/>
        <w:ind w:left="1760"/>
        <w:rPr>
          <w:sz w:val="20"/>
        </w:rPr>
      </w:pPr>
      <w:r>
        <w:rPr>
          <w:rFonts w:hint="eastAsia"/>
          <w:sz w:val="20"/>
        </w:rPr>
        <w:t>＜定義域＞</w:t>
      </w:r>
    </w:p>
    <w:p w14:paraId="2D4CF7B4" w14:textId="77777777" w:rsidR="0028482C" w:rsidRDefault="0028482C">
      <w:pPr>
        <w:shd w:val="clear" w:color="auto" w:fill="FFFFFF"/>
        <w:ind w:left="1760"/>
        <w:rPr>
          <w:sz w:val="20"/>
        </w:rPr>
      </w:pPr>
      <w:r>
        <w:rPr>
          <w:rFonts w:hint="eastAsia"/>
          <w:sz w:val="20"/>
        </w:rPr>
        <w:t>基準点測量成果を用いる方法、ＴＳ等を用いた方法、数値図化法・他の数値地形図データの利用、既成図数値化（無伸縮図面を使用）、既成図数値化（伸縮図面使用）、航空レーザ測量成果を用いる方法、その他。</w:t>
      </w:r>
    </w:p>
    <w:p w14:paraId="7CC790EC" w14:textId="77777777" w:rsidR="0028482C" w:rsidRDefault="0028482C">
      <w:pPr>
        <w:shd w:val="clear" w:color="auto" w:fill="FFFFFF"/>
        <w:rPr>
          <w:sz w:val="20"/>
        </w:rPr>
      </w:pPr>
    </w:p>
    <w:p w14:paraId="0F0FBA74" w14:textId="77777777" w:rsidR="0028482C" w:rsidRDefault="0028482C">
      <w:pPr>
        <w:shd w:val="clear" w:color="auto" w:fill="FFFFFF"/>
        <w:ind w:left="1320"/>
        <w:rPr>
          <w:b/>
          <w:sz w:val="20"/>
        </w:rPr>
      </w:pPr>
      <w:r>
        <w:rPr>
          <w:rFonts w:hint="eastAsia"/>
          <w:b/>
          <w:sz w:val="20"/>
        </w:rPr>
        <w:t>精度</w:t>
      </w:r>
      <w:r>
        <w:rPr>
          <w:rFonts w:hint="eastAsia"/>
          <w:b/>
          <w:sz w:val="20"/>
        </w:rPr>
        <w:t>_</w:t>
      </w:r>
      <w:r>
        <w:rPr>
          <w:rFonts w:hint="eastAsia"/>
          <w:b/>
          <w:sz w:val="20"/>
        </w:rPr>
        <w:t>地図情報レベル区分</w:t>
      </w:r>
      <w:r>
        <w:rPr>
          <w:rFonts w:hint="eastAsia"/>
          <w:b/>
          <w:sz w:val="20"/>
        </w:rPr>
        <w:t xml:space="preserve"> [1] </w:t>
      </w:r>
      <w:r>
        <w:rPr>
          <w:rFonts w:hint="eastAsia"/>
          <w:b/>
          <w:sz w:val="20"/>
        </w:rPr>
        <w:t>：数値情報レベル区分</w:t>
      </w:r>
    </w:p>
    <w:p w14:paraId="6970AC69" w14:textId="77777777" w:rsidR="0028482C" w:rsidRDefault="0028482C">
      <w:pPr>
        <w:shd w:val="clear" w:color="auto" w:fill="FFFFFF"/>
        <w:ind w:left="1760"/>
        <w:rPr>
          <w:sz w:val="20"/>
        </w:rPr>
      </w:pPr>
      <w:r>
        <w:rPr>
          <w:rFonts w:hint="eastAsia"/>
          <w:sz w:val="20"/>
        </w:rPr>
        <w:t>地図情報レベル。</w:t>
      </w:r>
    </w:p>
    <w:p w14:paraId="229321CC" w14:textId="77777777" w:rsidR="0028482C" w:rsidRDefault="0028482C">
      <w:pPr>
        <w:shd w:val="clear" w:color="auto" w:fill="FFFFFF"/>
        <w:ind w:left="1760"/>
        <w:rPr>
          <w:sz w:val="20"/>
        </w:rPr>
      </w:pPr>
      <w:r>
        <w:rPr>
          <w:rFonts w:hint="eastAsia"/>
          <w:sz w:val="20"/>
        </w:rPr>
        <w:t>＜取得基準＞</w:t>
      </w:r>
    </w:p>
    <w:p w14:paraId="018446EF" w14:textId="77777777" w:rsidR="0028482C" w:rsidRDefault="0028482C">
      <w:pPr>
        <w:shd w:val="clear" w:color="auto" w:fill="FFFFFF"/>
        <w:ind w:left="1760"/>
        <w:rPr>
          <w:sz w:val="20"/>
        </w:rPr>
      </w:pPr>
      <w:r>
        <w:rPr>
          <w:rFonts w:hint="eastAsia"/>
          <w:sz w:val="20"/>
        </w:rPr>
        <w:t>距離標、水準基標、汀線、等高線、等深線は、「その他」を選択する。</w:t>
      </w:r>
    </w:p>
    <w:p w14:paraId="4AA1FEAA" w14:textId="77777777" w:rsidR="0028482C" w:rsidRDefault="0028482C">
      <w:pPr>
        <w:shd w:val="clear" w:color="auto" w:fill="FFFFFF"/>
        <w:ind w:left="1760"/>
        <w:rPr>
          <w:sz w:val="20"/>
        </w:rPr>
      </w:pPr>
      <w:r>
        <w:rPr>
          <w:rFonts w:hint="eastAsia"/>
          <w:sz w:val="20"/>
        </w:rPr>
        <w:t>法線杭は、「～</w:t>
      </w:r>
      <w:r>
        <w:rPr>
          <w:rFonts w:hint="eastAsia"/>
          <w:sz w:val="20"/>
        </w:rPr>
        <w:t>250</w:t>
      </w:r>
      <w:r>
        <w:rPr>
          <w:rFonts w:hint="eastAsia"/>
          <w:sz w:val="20"/>
        </w:rPr>
        <w:t>」を選択する。</w:t>
      </w:r>
    </w:p>
    <w:p w14:paraId="43B3904F" w14:textId="77777777" w:rsidR="0028482C" w:rsidRDefault="0028482C">
      <w:pPr>
        <w:shd w:val="clear" w:color="auto" w:fill="FFFFFF"/>
        <w:ind w:left="1760"/>
        <w:rPr>
          <w:sz w:val="20"/>
        </w:rPr>
      </w:pPr>
      <w:r>
        <w:rPr>
          <w:rFonts w:hint="eastAsia"/>
          <w:sz w:val="20"/>
        </w:rPr>
        <w:t>＜定義域＞</w:t>
      </w:r>
    </w:p>
    <w:p w14:paraId="5AB3EFC1" w14:textId="77777777" w:rsidR="0028482C" w:rsidRDefault="0028482C">
      <w:pPr>
        <w:shd w:val="clear" w:color="auto" w:fill="FFFFFF"/>
        <w:ind w:left="1760"/>
        <w:rPr>
          <w:sz w:val="20"/>
        </w:rPr>
      </w:pPr>
      <w:r>
        <w:rPr>
          <w:rFonts w:hint="eastAsia"/>
          <w:sz w:val="20"/>
        </w:rPr>
        <w:t>1</w:t>
      </w:r>
      <w:r>
        <w:rPr>
          <w:rFonts w:hint="eastAsia"/>
          <w:sz w:val="20"/>
        </w:rPr>
        <w:t>～</w:t>
      </w:r>
      <w:r>
        <w:rPr>
          <w:rFonts w:hint="eastAsia"/>
          <w:sz w:val="20"/>
        </w:rPr>
        <w:t>50</w:t>
      </w:r>
      <w:r>
        <w:rPr>
          <w:rFonts w:hint="eastAsia"/>
          <w:sz w:val="20"/>
        </w:rPr>
        <w:t>、～</w:t>
      </w:r>
      <w:r>
        <w:rPr>
          <w:rFonts w:hint="eastAsia"/>
          <w:sz w:val="20"/>
        </w:rPr>
        <w:t>100</w:t>
      </w:r>
      <w:r>
        <w:rPr>
          <w:rFonts w:hint="eastAsia"/>
          <w:sz w:val="20"/>
        </w:rPr>
        <w:t>、～</w:t>
      </w:r>
      <w:r>
        <w:rPr>
          <w:rFonts w:hint="eastAsia"/>
          <w:sz w:val="20"/>
        </w:rPr>
        <w:t>250</w:t>
      </w:r>
      <w:r>
        <w:rPr>
          <w:rFonts w:hint="eastAsia"/>
          <w:sz w:val="20"/>
        </w:rPr>
        <w:t>、～</w:t>
      </w:r>
      <w:r>
        <w:rPr>
          <w:rFonts w:hint="eastAsia"/>
          <w:sz w:val="20"/>
        </w:rPr>
        <w:t>500</w:t>
      </w:r>
      <w:r>
        <w:rPr>
          <w:rFonts w:hint="eastAsia"/>
          <w:sz w:val="20"/>
        </w:rPr>
        <w:t>、～</w:t>
      </w:r>
      <w:r>
        <w:rPr>
          <w:rFonts w:hint="eastAsia"/>
          <w:sz w:val="20"/>
        </w:rPr>
        <w:t>1000</w:t>
      </w:r>
      <w:r>
        <w:rPr>
          <w:rFonts w:hint="eastAsia"/>
          <w:sz w:val="20"/>
        </w:rPr>
        <w:t>、～</w:t>
      </w:r>
      <w:r>
        <w:rPr>
          <w:rFonts w:hint="eastAsia"/>
          <w:sz w:val="20"/>
        </w:rPr>
        <w:t>2500</w:t>
      </w:r>
      <w:r>
        <w:rPr>
          <w:rFonts w:hint="eastAsia"/>
          <w:sz w:val="20"/>
        </w:rPr>
        <w:t>、～</w:t>
      </w:r>
      <w:r>
        <w:rPr>
          <w:rFonts w:hint="eastAsia"/>
          <w:sz w:val="20"/>
        </w:rPr>
        <w:t>5000</w:t>
      </w:r>
      <w:r>
        <w:rPr>
          <w:rFonts w:hint="eastAsia"/>
          <w:sz w:val="20"/>
        </w:rPr>
        <w:t>、～</w:t>
      </w:r>
      <w:r>
        <w:rPr>
          <w:rFonts w:hint="eastAsia"/>
          <w:sz w:val="20"/>
        </w:rPr>
        <w:t>10000</w:t>
      </w:r>
      <w:r>
        <w:rPr>
          <w:rFonts w:hint="eastAsia"/>
          <w:sz w:val="20"/>
        </w:rPr>
        <w:t>、その他。</w:t>
      </w:r>
    </w:p>
    <w:p w14:paraId="44019CC6" w14:textId="77777777" w:rsidR="0028482C" w:rsidRDefault="0028482C">
      <w:pPr>
        <w:shd w:val="clear" w:color="auto" w:fill="FFFFFF"/>
        <w:ind w:left="1760"/>
        <w:rPr>
          <w:sz w:val="20"/>
        </w:rPr>
      </w:pPr>
    </w:p>
    <w:p w14:paraId="0CE833B8" w14:textId="77777777" w:rsidR="0028482C" w:rsidRDefault="0028482C">
      <w:pPr>
        <w:shd w:val="clear" w:color="auto" w:fill="FFFFFF"/>
        <w:ind w:left="1320"/>
        <w:rPr>
          <w:b/>
          <w:sz w:val="20"/>
        </w:rPr>
      </w:pPr>
      <w:r>
        <w:rPr>
          <w:rFonts w:hint="eastAsia"/>
          <w:b/>
          <w:sz w:val="20"/>
        </w:rPr>
        <w:t>取得年月日</w:t>
      </w:r>
      <w:r>
        <w:rPr>
          <w:rFonts w:hint="eastAsia"/>
          <w:b/>
          <w:sz w:val="20"/>
        </w:rPr>
        <w:t xml:space="preserve"> [1] </w:t>
      </w:r>
      <w:r>
        <w:rPr>
          <w:rFonts w:hint="eastAsia"/>
          <w:b/>
          <w:sz w:val="20"/>
        </w:rPr>
        <w:t>：</w:t>
      </w:r>
      <w:proofErr w:type="spellStart"/>
      <w:r>
        <w:rPr>
          <w:rFonts w:hint="eastAsia"/>
          <w:b/>
          <w:sz w:val="20"/>
        </w:rPr>
        <w:t>TM_Instant</w:t>
      </w:r>
      <w:proofErr w:type="spellEnd"/>
    </w:p>
    <w:p w14:paraId="4314E0E0" w14:textId="77777777" w:rsidR="0028482C" w:rsidRDefault="0028482C">
      <w:pPr>
        <w:shd w:val="clear" w:color="auto" w:fill="FFFFFF"/>
        <w:ind w:left="1760"/>
        <w:rPr>
          <w:sz w:val="20"/>
        </w:rPr>
      </w:pPr>
      <w:r>
        <w:rPr>
          <w:rFonts w:hint="eastAsia"/>
          <w:sz w:val="20"/>
        </w:rPr>
        <w:t>計測及び計算した年月日。</w:t>
      </w:r>
    </w:p>
    <w:p w14:paraId="1303D2B6" w14:textId="77777777" w:rsidR="0028482C" w:rsidRDefault="0028482C">
      <w:pPr>
        <w:shd w:val="clear" w:color="auto" w:fill="FFFFFF"/>
        <w:ind w:left="1760"/>
        <w:rPr>
          <w:sz w:val="20"/>
        </w:rPr>
      </w:pPr>
      <w:r>
        <w:rPr>
          <w:rFonts w:hint="eastAsia"/>
          <w:sz w:val="20"/>
        </w:rPr>
        <w:t>＜取得基準＞</w:t>
      </w:r>
    </w:p>
    <w:p w14:paraId="14B741B9" w14:textId="77777777" w:rsidR="0028482C" w:rsidRDefault="0028482C">
      <w:pPr>
        <w:shd w:val="clear" w:color="auto" w:fill="FFFFFF"/>
        <w:ind w:left="1760"/>
        <w:rPr>
          <w:sz w:val="20"/>
        </w:rPr>
      </w:pPr>
      <w:r>
        <w:rPr>
          <w:rFonts w:hint="eastAsia"/>
          <w:sz w:val="20"/>
        </w:rPr>
        <w:t>計測及び計算した年月日を取得する。</w:t>
      </w:r>
    </w:p>
    <w:p w14:paraId="5561131F" w14:textId="77777777" w:rsidR="0028482C" w:rsidRDefault="0028482C">
      <w:pPr>
        <w:shd w:val="clear" w:color="auto" w:fill="FFFFFF"/>
        <w:ind w:left="1760"/>
        <w:rPr>
          <w:sz w:val="20"/>
        </w:rPr>
      </w:pPr>
      <w:r>
        <w:rPr>
          <w:rFonts w:hint="eastAsia"/>
          <w:sz w:val="20"/>
        </w:rPr>
        <w:t>＜定義域＞</w:t>
      </w:r>
    </w:p>
    <w:p w14:paraId="08277FF4" w14:textId="77777777" w:rsidR="0028482C" w:rsidRDefault="0028482C">
      <w:pPr>
        <w:shd w:val="clear" w:color="auto" w:fill="FFFFFF"/>
        <w:ind w:left="1760"/>
        <w:rPr>
          <w:sz w:val="20"/>
        </w:rPr>
      </w:pPr>
      <w:r>
        <w:rPr>
          <w:rFonts w:hint="eastAsia"/>
          <w:sz w:val="20"/>
        </w:rPr>
        <w:t>本製品仕様書に示された時間の範囲内。（</w:t>
      </w:r>
      <w:r>
        <w:rPr>
          <w:rFonts w:hint="eastAsia"/>
          <w:sz w:val="20"/>
        </w:rPr>
        <w:t>1.</w:t>
      </w:r>
      <w:r>
        <w:rPr>
          <w:rFonts w:hint="eastAsia"/>
          <w:sz w:val="20"/>
        </w:rPr>
        <w:t>概覧の</w:t>
      </w:r>
      <w:r>
        <w:rPr>
          <w:rFonts w:hint="eastAsia"/>
          <w:sz w:val="20"/>
        </w:rPr>
        <w:t>1.4.</w:t>
      </w:r>
      <w:r>
        <w:rPr>
          <w:rFonts w:hint="eastAsia"/>
          <w:sz w:val="20"/>
        </w:rPr>
        <w:t>時間範囲）</w:t>
      </w:r>
    </w:p>
    <w:p w14:paraId="6E64787F" w14:textId="77777777" w:rsidR="0028482C" w:rsidRDefault="0028482C">
      <w:pPr>
        <w:shd w:val="clear" w:color="auto" w:fill="FFFFFF"/>
        <w:ind w:left="1760"/>
        <w:rPr>
          <w:sz w:val="20"/>
        </w:rPr>
      </w:pPr>
    </w:p>
    <w:p w14:paraId="1F6F9D92" w14:textId="77777777" w:rsidR="0028482C" w:rsidRDefault="0028482C">
      <w:pPr>
        <w:pBdr>
          <w:bottom w:val="single" w:sz="8" w:space="1" w:color="666699"/>
        </w:pBdr>
        <w:shd w:val="clear" w:color="auto" w:fill="FFFFFF"/>
        <w:ind w:left="1320"/>
      </w:pPr>
      <w:r>
        <w:rPr>
          <w:rFonts w:hint="eastAsia"/>
        </w:rPr>
        <w:t>関連役割</w:t>
      </w:r>
    </w:p>
    <w:p w14:paraId="17FCA037" w14:textId="77777777" w:rsidR="0028482C" w:rsidRDefault="0028482C">
      <w:pPr>
        <w:shd w:val="clear" w:color="auto" w:fill="FFFFFF"/>
        <w:ind w:left="1320"/>
      </w:pPr>
    </w:p>
    <w:p w14:paraId="519B1DF8" w14:textId="77777777" w:rsidR="0028482C" w:rsidRDefault="0028482C">
      <w:pPr>
        <w:pStyle w:val="3"/>
        <w:shd w:val="clear" w:color="auto" w:fill="E6E6E6"/>
        <w:ind w:left="840"/>
      </w:pPr>
      <w:bookmarkStart w:id="22" w:name="_Toc225084489"/>
      <w:r>
        <w:rPr>
          <w:rFonts w:hint="eastAsia"/>
        </w:rPr>
        <w:t>距離標（</w:t>
      </w:r>
      <w:proofErr w:type="spellStart"/>
      <w:r>
        <w:rPr>
          <w:rFonts w:hint="eastAsia"/>
        </w:rPr>
        <w:t>DistanceMark</w:t>
      </w:r>
      <w:proofErr w:type="spellEnd"/>
      <w:r>
        <w:rPr>
          <w:rFonts w:hint="eastAsia"/>
        </w:rPr>
        <w:t>）</w:t>
      </w:r>
      <w:bookmarkEnd w:id="22"/>
    </w:p>
    <w:p w14:paraId="46D99194" w14:textId="77777777" w:rsidR="0028482C" w:rsidRDefault="0028482C">
      <w:pPr>
        <w:pBdr>
          <w:bottom w:val="single" w:sz="8" w:space="1" w:color="666699"/>
        </w:pBdr>
        <w:shd w:val="clear" w:color="auto" w:fill="FFFFFF"/>
        <w:ind w:left="1320"/>
      </w:pPr>
      <w:r>
        <w:rPr>
          <w:rFonts w:hint="eastAsia"/>
        </w:rPr>
        <w:t>定義</w:t>
      </w:r>
    </w:p>
    <w:p w14:paraId="23B2B67B" w14:textId="77777777" w:rsidR="0028482C" w:rsidRDefault="0028482C">
      <w:pPr>
        <w:shd w:val="clear" w:color="auto" w:fill="FFFFFF"/>
        <w:ind w:left="1320"/>
      </w:pPr>
      <w:r>
        <w:rPr>
          <w:rFonts w:hint="eastAsia"/>
        </w:rPr>
        <w:t>河川測量における、河心線の接線に対して直角方向の両岸の堤防法肩又は法面等に設置する点。</w:t>
      </w:r>
    </w:p>
    <w:p w14:paraId="1A0F4CC0" w14:textId="77777777" w:rsidR="0028482C" w:rsidRDefault="0028482C">
      <w:pPr>
        <w:shd w:val="clear" w:color="auto" w:fill="FFFFFF"/>
        <w:ind w:left="1320"/>
      </w:pPr>
      <w:r>
        <w:rPr>
          <w:rFonts w:hint="eastAsia"/>
        </w:rPr>
        <w:t>【数値地形図データ取得分類コード：</w:t>
      </w:r>
      <w:r>
        <w:rPr>
          <w:rFonts w:hint="eastAsia"/>
        </w:rPr>
        <w:t>5255</w:t>
      </w:r>
      <w:r>
        <w:rPr>
          <w:rFonts w:hint="eastAsia"/>
        </w:rPr>
        <w:t>】</w:t>
      </w:r>
    </w:p>
    <w:p w14:paraId="580020D7" w14:textId="77777777" w:rsidR="0028482C" w:rsidRDefault="0028482C">
      <w:pPr>
        <w:shd w:val="clear" w:color="auto" w:fill="FFFFFF"/>
        <w:ind w:left="1320"/>
      </w:pPr>
    </w:p>
    <w:p w14:paraId="17F8AFB3" w14:textId="77777777" w:rsidR="0028482C" w:rsidRDefault="0028482C">
      <w:pPr>
        <w:pBdr>
          <w:bottom w:val="single" w:sz="8" w:space="1" w:color="666699"/>
        </w:pBdr>
        <w:shd w:val="clear" w:color="auto" w:fill="FFFFFF"/>
        <w:ind w:left="1320"/>
      </w:pPr>
      <w:r>
        <w:rPr>
          <w:rFonts w:hint="eastAsia"/>
        </w:rPr>
        <w:t>上位クラス：</w:t>
      </w:r>
      <w:r>
        <w:rPr>
          <w:rFonts w:hint="eastAsia"/>
        </w:rPr>
        <w:t xml:space="preserve"> </w:t>
      </w:r>
      <w:r>
        <w:rPr>
          <w:rFonts w:hint="eastAsia"/>
        </w:rPr>
        <w:t>河川データパッケージ：地物</w:t>
      </w:r>
    </w:p>
    <w:p w14:paraId="3A792677" w14:textId="77777777" w:rsidR="0028482C" w:rsidRDefault="0028482C">
      <w:pPr>
        <w:shd w:val="clear" w:color="auto" w:fill="FFFFFF"/>
        <w:ind w:left="1320"/>
      </w:pPr>
    </w:p>
    <w:p w14:paraId="54C58529" w14:textId="77777777" w:rsidR="0028482C" w:rsidRDefault="0028482C">
      <w:pPr>
        <w:pBdr>
          <w:bottom w:val="single" w:sz="8" w:space="1" w:color="666699"/>
        </w:pBdr>
        <w:shd w:val="clear" w:color="auto" w:fill="FFFFFF"/>
        <w:ind w:left="1320"/>
      </w:pPr>
      <w:r>
        <w:rPr>
          <w:rFonts w:hint="eastAsia"/>
        </w:rPr>
        <w:lastRenderedPageBreak/>
        <w:t>抽象／具象区分：</w:t>
      </w:r>
      <w:r>
        <w:rPr>
          <w:rFonts w:hint="eastAsia"/>
        </w:rPr>
        <w:t xml:space="preserve"> </w:t>
      </w:r>
      <w:r>
        <w:rPr>
          <w:rFonts w:hint="eastAsia"/>
        </w:rPr>
        <w:t>具象地物</w:t>
      </w:r>
    </w:p>
    <w:p w14:paraId="38925F3F" w14:textId="77777777" w:rsidR="0028482C" w:rsidRDefault="0028482C">
      <w:pPr>
        <w:shd w:val="clear" w:color="auto" w:fill="FFFFFF"/>
        <w:ind w:left="1320"/>
      </w:pPr>
    </w:p>
    <w:p w14:paraId="625CB632" w14:textId="77777777" w:rsidR="0028482C" w:rsidRDefault="0028482C">
      <w:pPr>
        <w:pBdr>
          <w:bottom w:val="single" w:sz="8" w:space="1" w:color="666699"/>
        </w:pBdr>
        <w:shd w:val="clear" w:color="auto" w:fill="FFFFFF"/>
        <w:ind w:left="1320"/>
      </w:pPr>
      <w:r>
        <w:rPr>
          <w:rFonts w:hint="eastAsia"/>
        </w:rPr>
        <w:t>属性</w:t>
      </w:r>
    </w:p>
    <w:p w14:paraId="19C692DA" w14:textId="77777777" w:rsidR="0028482C" w:rsidRDefault="0028482C">
      <w:pPr>
        <w:shd w:val="clear" w:color="auto" w:fill="FFFFFF"/>
        <w:ind w:left="1320"/>
        <w:rPr>
          <w:b/>
          <w:sz w:val="20"/>
        </w:rPr>
      </w:pPr>
      <w:r>
        <w:rPr>
          <w:rFonts w:hint="eastAsia"/>
          <w:b/>
          <w:sz w:val="20"/>
        </w:rPr>
        <w:t>地点</w:t>
      </w:r>
      <w:r>
        <w:rPr>
          <w:rFonts w:hint="eastAsia"/>
          <w:b/>
          <w:sz w:val="20"/>
        </w:rPr>
        <w:t xml:space="preserve"> [1] </w:t>
      </w:r>
      <w:r>
        <w:rPr>
          <w:rFonts w:hint="eastAsia"/>
          <w:b/>
          <w:sz w:val="20"/>
        </w:rPr>
        <w:t>：</w:t>
      </w:r>
      <w:proofErr w:type="spellStart"/>
      <w:r>
        <w:rPr>
          <w:rFonts w:hint="eastAsia"/>
          <w:b/>
          <w:sz w:val="20"/>
        </w:rPr>
        <w:t>GM_Point</w:t>
      </w:r>
      <w:proofErr w:type="spellEnd"/>
    </w:p>
    <w:p w14:paraId="71FC843E" w14:textId="77777777" w:rsidR="0028482C" w:rsidRDefault="0028482C">
      <w:pPr>
        <w:shd w:val="clear" w:color="auto" w:fill="FFFFFF"/>
        <w:ind w:left="1760"/>
        <w:rPr>
          <w:sz w:val="20"/>
        </w:rPr>
      </w:pPr>
      <w:r>
        <w:rPr>
          <w:rFonts w:hint="eastAsia"/>
          <w:sz w:val="20"/>
        </w:rPr>
        <w:t>距離標の地点。</w:t>
      </w:r>
    </w:p>
    <w:p w14:paraId="7F6A3090" w14:textId="77777777" w:rsidR="0028482C" w:rsidRDefault="0028482C">
      <w:pPr>
        <w:shd w:val="clear" w:color="auto" w:fill="FFFFFF"/>
        <w:ind w:left="1760"/>
        <w:rPr>
          <w:sz w:val="20"/>
        </w:rPr>
      </w:pPr>
      <w:r>
        <w:rPr>
          <w:rFonts w:hint="eastAsia"/>
          <w:sz w:val="20"/>
        </w:rPr>
        <w:t>＜取得基準＞</w:t>
      </w:r>
    </w:p>
    <w:p w14:paraId="27D5EFD6" w14:textId="77777777" w:rsidR="0028482C" w:rsidRDefault="0028482C">
      <w:pPr>
        <w:shd w:val="clear" w:color="auto" w:fill="FFFFFF"/>
        <w:ind w:left="1760"/>
        <w:rPr>
          <w:sz w:val="20"/>
        </w:rPr>
      </w:pPr>
      <w:r>
        <w:rPr>
          <w:rFonts w:hint="eastAsia"/>
          <w:sz w:val="20"/>
        </w:rPr>
        <w:t>地形図上で設定した距離標の座標をディジタイザ等で取得する。</w:t>
      </w:r>
    </w:p>
    <w:p w14:paraId="555EB165" w14:textId="77777777" w:rsidR="0028482C" w:rsidRDefault="0028482C">
      <w:pPr>
        <w:shd w:val="clear" w:color="auto" w:fill="FFFFFF"/>
        <w:ind w:left="1760"/>
        <w:rPr>
          <w:sz w:val="20"/>
        </w:rPr>
      </w:pPr>
      <w:r>
        <w:rPr>
          <w:rFonts w:hint="eastAsia"/>
          <w:sz w:val="20"/>
        </w:rPr>
        <w:t>既に設置されている距離標に対して座標値を確定する場合、および現地の条件等で距離標を移動した場合は、</w:t>
      </w:r>
      <w:r>
        <w:rPr>
          <w:rFonts w:hint="eastAsia"/>
          <w:sz w:val="20"/>
        </w:rPr>
        <w:t>TS</w:t>
      </w:r>
      <w:r>
        <w:rPr>
          <w:rFonts w:hint="eastAsia"/>
          <w:sz w:val="20"/>
        </w:rPr>
        <w:t>等を用いた方法により座標を取得する。</w:t>
      </w:r>
    </w:p>
    <w:p w14:paraId="2CC84290" w14:textId="77777777" w:rsidR="0028482C" w:rsidRDefault="0028482C">
      <w:pPr>
        <w:shd w:val="clear" w:color="auto" w:fill="FFFFFF"/>
        <w:ind w:left="1760"/>
        <w:rPr>
          <w:sz w:val="20"/>
        </w:rPr>
      </w:pPr>
      <w:r>
        <w:rPr>
          <w:rFonts w:hint="eastAsia"/>
          <w:sz w:val="20"/>
        </w:rPr>
        <w:t>＜定義域＞</w:t>
      </w:r>
    </w:p>
    <w:p w14:paraId="19AE641C" w14:textId="77777777" w:rsidR="0028482C" w:rsidRDefault="0028482C">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524338D3" w14:textId="77777777" w:rsidR="0028482C" w:rsidRDefault="0028482C">
      <w:pPr>
        <w:shd w:val="clear" w:color="auto" w:fill="FFFFFF"/>
        <w:ind w:left="1760"/>
        <w:rPr>
          <w:sz w:val="20"/>
        </w:rPr>
      </w:pPr>
    </w:p>
    <w:p w14:paraId="77E7C865" w14:textId="77777777" w:rsidR="0028482C" w:rsidRDefault="0028482C">
      <w:pPr>
        <w:shd w:val="clear" w:color="auto" w:fill="FFFFFF"/>
        <w:ind w:left="1320"/>
        <w:rPr>
          <w:b/>
          <w:sz w:val="20"/>
        </w:rPr>
      </w:pPr>
      <w:r>
        <w:rPr>
          <w:rFonts w:hint="eastAsia"/>
          <w:b/>
          <w:sz w:val="20"/>
        </w:rPr>
        <w:t>名称</w:t>
      </w:r>
      <w:r>
        <w:rPr>
          <w:rFonts w:hint="eastAsia"/>
          <w:b/>
          <w:sz w:val="20"/>
        </w:rPr>
        <w:t xml:space="preserve"> [1] </w:t>
      </w:r>
      <w:r>
        <w:rPr>
          <w:rFonts w:hint="eastAsia"/>
          <w:b/>
          <w:sz w:val="20"/>
        </w:rPr>
        <w:t>：</w:t>
      </w:r>
      <w:proofErr w:type="spellStart"/>
      <w:r>
        <w:rPr>
          <w:rFonts w:hint="eastAsia"/>
          <w:b/>
          <w:sz w:val="20"/>
        </w:rPr>
        <w:t>CharacterString</w:t>
      </w:r>
      <w:proofErr w:type="spellEnd"/>
    </w:p>
    <w:p w14:paraId="11FFD16A" w14:textId="77777777" w:rsidR="0028482C" w:rsidRDefault="0028482C">
      <w:pPr>
        <w:shd w:val="clear" w:color="auto" w:fill="FFFFFF"/>
        <w:ind w:left="1760"/>
        <w:rPr>
          <w:sz w:val="20"/>
        </w:rPr>
      </w:pPr>
      <w:r>
        <w:rPr>
          <w:rFonts w:hint="eastAsia"/>
          <w:sz w:val="20"/>
        </w:rPr>
        <w:t>距離標の名称</w:t>
      </w:r>
    </w:p>
    <w:p w14:paraId="1E1199C4" w14:textId="77777777" w:rsidR="0028482C" w:rsidRDefault="0028482C">
      <w:pPr>
        <w:shd w:val="clear" w:color="auto" w:fill="FFFFFF"/>
        <w:ind w:left="1760"/>
        <w:rPr>
          <w:sz w:val="20"/>
        </w:rPr>
      </w:pPr>
      <w:r>
        <w:rPr>
          <w:rFonts w:hint="eastAsia"/>
          <w:sz w:val="20"/>
        </w:rPr>
        <w:t>＜取得基準＞</w:t>
      </w:r>
    </w:p>
    <w:p w14:paraId="2444A7E8" w14:textId="77777777" w:rsidR="0028482C" w:rsidRDefault="0028482C">
      <w:pPr>
        <w:shd w:val="clear" w:color="auto" w:fill="FFFFFF"/>
        <w:ind w:left="1760"/>
        <w:rPr>
          <w:sz w:val="20"/>
        </w:rPr>
      </w:pPr>
      <w:r>
        <w:rPr>
          <w:rFonts w:hint="eastAsia"/>
          <w:sz w:val="20"/>
        </w:rPr>
        <w:t>計算簿等に記載された距離標の名称を取得する。</w:t>
      </w:r>
    </w:p>
    <w:p w14:paraId="78EA2F7E" w14:textId="77777777" w:rsidR="0028482C" w:rsidRDefault="0028482C">
      <w:pPr>
        <w:shd w:val="clear" w:color="auto" w:fill="FFFFFF"/>
        <w:ind w:left="1760"/>
        <w:rPr>
          <w:sz w:val="20"/>
        </w:rPr>
      </w:pPr>
      <w:r>
        <w:rPr>
          <w:rFonts w:hint="eastAsia"/>
          <w:sz w:val="20"/>
        </w:rPr>
        <w:t>＜定義域＞</w:t>
      </w:r>
    </w:p>
    <w:p w14:paraId="4B2CE82A" w14:textId="77777777" w:rsidR="0028482C" w:rsidRDefault="0028482C">
      <w:pPr>
        <w:shd w:val="clear" w:color="auto" w:fill="FFFFFF"/>
        <w:ind w:left="1760"/>
        <w:rPr>
          <w:sz w:val="20"/>
        </w:rPr>
      </w:pPr>
      <w:r>
        <w:rPr>
          <w:rFonts w:hint="eastAsia"/>
          <w:sz w:val="20"/>
        </w:rPr>
        <w:t>128</w:t>
      </w:r>
      <w:r>
        <w:rPr>
          <w:rFonts w:hint="eastAsia"/>
          <w:sz w:val="20"/>
        </w:rPr>
        <w:t>文字以内とする。</w:t>
      </w:r>
    </w:p>
    <w:p w14:paraId="14D3629C" w14:textId="77777777" w:rsidR="0028482C" w:rsidRDefault="0028482C">
      <w:pPr>
        <w:shd w:val="clear" w:color="auto" w:fill="FFFFFF"/>
        <w:ind w:left="1760"/>
        <w:rPr>
          <w:sz w:val="20"/>
        </w:rPr>
      </w:pPr>
    </w:p>
    <w:p w14:paraId="0C7ABBDD" w14:textId="77777777" w:rsidR="0028482C" w:rsidRDefault="0028482C">
      <w:pPr>
        <w:shd w:val="clear" w:color="auto" w:fill="FFFFFF"/>
        <w:ind w:left="1320"/>
        <w:rPr>
          <w:b/>
          <w:sz w:val="20"/>
        </w:rPr>
      </w:pPr>
      <w:r>
        <w:rPr>
          <w:rFonts w:hint="eastAsia"/>
          <w:b/>
          <w:sz w:val="20"/>
        </w:rPr>
        <w:t>標高</w:t>
      </w:r>
      <w:r>
        <w:rPr>
          <w:rFonts w:hint="eastAsia"/>
          <w:b/>
          <w:sz w:val="20"/>
        </w:rPr>
        <w:t xml:space="preserve"> [1] </w:t>
      </w:r>
      <w:r>
        <w:rPr>
          <w:rFonts w:hint="eastAsia"/>
          <w:b/>
          <w:sz w:val="20"/>
        </w:rPr>
        <w:t>：</w:t>
      </w:r>
      <w:r>
        <w:rPr>
          <w:rFonts w:hint="eastAsia"/>
          <w:b/>
          <w:sz w:val="20"/>
        </w:rPr>
        <w:t>Real</w:t>
      </w:r>
    </w:p>
    <w:p w14:paraId="5B85C1CF" w14:textId="77777777" w:rsidR="0028482C" w:rsidRDefault="0028482C">
      <w:pPr>
        <w:shd w:val="clear" w:color="auto" w:fill="FFFFFF"/>
        <w:ind w:left="1760"/>
        <w:rPr>
          <w:sz w:val="20"/>
        </w:rPr>
      </w:pPr>
      <w:r>
        <w:rPr>
          <w:rFonts w:hint="eastAsia"/>
          <w:sz w:val="20"/>
        </w:rPr>
        <w:t>距離標の標高値。河川ごとに定められた基準に基づく標高。</w:t>
      </w:r>
    </w:p>
    <w:p w14:paraId="356908B4" w14:textId="77777777" w:rsidR="0028482C" w:rsidRDefault="0028482C">
      <w:pPr>
        <w:shd w:val="clear" w:color="auto" w:fill="FFFFFF"/>
        <w:ind w:left="1760"/>
        <w:rPr>
          <w:sz w:val="20"/>
        </w:rPr>
      </w:pPr>
      <w:r>
        <w:rPr>
          <w:rFonts w:hint="eastAsia"/>
          <w:sz w:val="20"/>
        </w:rPr>
        <w:t>＜取得基準＞</w:t>
      </w:r>
    </w:p>
    <w:p w14:paraId="197FA774" w14:textId="77777777" w:rsidR="0028482C" w:rsidRDefault="0028482C">
      <w:pPr>
        <w:shd w:val="clear" w:color="auto" w:fill="FFFFFF"/>
        <w:ind w:left="1760"/>
        <w:rPr>
          <w:sz w:val="20"/>
        </w:rPr>
      </w:pPr>
      <w:r>
        <w:rPr>
          <w:rFonts w:hint="eastAsia"/>
          <w:sz w:val="20"/>
        </w:rPr>
        <w:t>定期縦断測量により得られた標高値（ｍ）を取得する。</w:t>
      </w:r>
    </w:p>
    <w:p w14:paraId="5147BA3F" w14:textId="77777777" w:rsidR="0028482C" w:rsidRDefault="0028482C">
      <w:pPr>
        <w:shd w:val="clear" w:color="auto" w:fill="FFFFFF"/>
        <w:ind w:left="1760"/>
        <w:rPr>
          <w:sz w:val="20"/>
        </w:rPr>
      </w:pPr>
      <w:r>
        <w:rPr>
          <w:rFonts w:hint="eastAsia"/>
          <w:sz w:val="20"/>
        </w:rPr>
        <w:t>ｍ以下３桁とする。</w:t>
      </w:r>
    </w:p>
    <w:p w14:paraId="47C0EA10" w14:textId="77777777" w:rsidR="0028482C" w:rsidRDefault="0028482C">
      <w:pPr>
        <w:shd w:val="clear" w:color="auto" w:fill="FFFFFF"/>
        <w:ind w:left="1760"/>
        <w:rPr>
          <w:sz w:val="20"/>
        </w:rPr>
      </w:pPr>
      <w:r>
        <w:rPr>
          <w:rFonts w:hint="eastAsia"/>
          <w:sz w:val="20"/>
        </w:rPr>
        <w:t>＜定義域＞</w:t>
      </w:r>
    </w:p>
    <w:p w14:paraId="4EE04639" w14:textId="77777777" w:rsidR="0028482C" w:rsidRDefault="0028482C">
      <w:pPr>
        <w:shd w:val="clear" w:color="auto" w:fill="FFFFFF"/>
        <w:ind w:left="1760"/>
        <w:rPr>
          <w:sz w:val="20"/>
        </w:rPr>
      </w:pPr>
      <w:r>
        <w:rPr>
          <w:rFonts w:hint="eastAsia"/>
          <w:sz w:val="20"/>
        </w:rPr>
        <w:t>-100m</w:t>
      </w:r>
      <w:r>
        <w:rPr>
          <w:rFonts w:hint="eastAsia"/>
          <w:sz w:val="20"/>
        </w:rPr>
        <w:t>以上</w:t>
      </w:r>
      <w:r>
        <w:rPr>
          <w:rFonts w:hint="eastAsia"/>
          <w:sz w:val="20"/>
        </w:rPr>
        <w:t>4000</w:t>
      </w:r>
      <w:r>
        <w:rPr>
          <w:rFonts w:hint="eastAsia"/>
          <w:sz w:val="20"/>
        </w:rPr>
        <w:t>ｍ以内。</w:t>
      </w:r>
    </w:p>
    <w:p w14:paraId="0CF2CD74" w14:textId="77777777" w:rsidR="0028482C" w:rsidRDefault="0028482C">
      <w:pPr>
        <w:shd w:val="clear" w:color="auto" w:fill="FFFFFF"/>
        <w:ind w:left="1760"/>
        <w:rPr>
          <w:sz w:val="20"/>
        </w:rPr>
      </w:pPr>
    </w:p>
    <w:p w14:paraId="59C09F53" w14:textId="77777777" w:rsidR="0028482C" w:rsidRDefault="0028482C">
      <w:pPr>
        <w:pBdr>
          <w:bottom w:val="single" w:sz="8" w:space="1" w:color="666699"/>
        </w:pBdr>
        <w:shd w:val="clear" w:color="auto" w:fill="FFFFFF"/>
        <w:ind w:left="1320"/>
      </w:pPr>
      <w:r>
        <w:rPr>
          <w:rFonts w:hint="eastAsia"/>
        </w:rPr>
        <w:t>関連役割</w:t>
      </w:r>
    </w:p>
    <w:p w14:paraId="4DAD183B" w14:textId="77777777" w:rsidR="0028482C" w:rsidRDefault="0028482C">
      <w:pPr>
        <w:shd w:val="clear" w:color="auto" w:fill="FFFFFF"/>
        <w:ind w:left="1320"/>
      </w:pPr>
    </w:p>
    <w:p w14:paraId="04876A8D" w14:textId="77777777" w:rsidR="0028482C" w:rsidRDefault="0028482C">
      <w:pPr>
        <w:pStyle w:val="3"/>
        <w:shd w:val="clear" w:color="auto" w:fill="E6E6E6"/>
        <w:ind w:left="840"/>
      </w:pPr>
      <w:bookmarkStart w:id="23" w:name="_Toc225084490"/>
      <w:r>
        <w:rPr>
          <w:rFonts w:hint="eastAsia"/>
        </w:rPr>
        <w:t>法線杭（</w:t>
      </w:r>
      <w:proofErr w:type="spellStart"/>
      <w:r>
        <w:rPr>
          <w:rFonts w:hint="eastAsia"/>
        </w:rPr>
        <w:t>AlignmentPeg</w:t>
      </w:r>
      <w:proofErr w:type="spellEnd"/>
      <w:r>
        <w:rPr>
          <w:rFonts w:hint="eastAsia"/>
        </w:rPr>
        <w:t>）</w:t>
      </w:r>
      <w:bookmarkEnd w:id="23"/>
    </w:p>
    <w:p w14:paraId="5A0F51E7" w14:textId="77777777" w:rsidR="0028482C" w:rsidRDefault="0028482C">
      <w:pPr>
        <w:pBdr>
          <w:bottom w:val="single" w:sz="8" w:space="1" w:color="666699"/>
        </w:pBdr>
        <w:shd w:val="clear" w:color="auto" w:fill="FFFFFF"/>
        <w:ind w:left="1320"/>
      </w:pPr>
      <w:r>
        <w:rPr>
          <w:rFonts w:hint="eastAsia"/>
        </w:rPr>
        <w:t>定義</w:t>
      </w:r>
    </w:p>
    <w:p w14:paraId="18C5EAFB" w14:textId="77777777" w:rsidR="0028482C" w:rsidRDefault="0028482C">
      <w:pPr>
        <w:shd w:val="clear" w:color="auto" w:fill="FFFFFF"/>
        <w:ind w:left="1320"/>
      </w:pPr>
      <w:r>
        <w:rPr>
          <w:rFonts w:hint="eastAsia"/>
        </w:rPr>
        <w:t>河川測量における法線上に設置する標識。</w:t>
      </w:r>
    </w:p>
    <w:p w14:paraId="7BD44D69" w14:textId="77777777" w:rsidR="0028482C" w:rsidRDefault="0028482C">
      <w:pPr>
        <w:shd w:val="clear" w:color="auto" w:fill="FFFFFF"/>
        <w:ind w:left="1320"/>
      </w:pPr>
      <w:r>
        <w:rPr>
          <w:rFonts w:hint="eastAsia"/>
        </w:rPr>
        <w:t>【数値地形図データ取得分類コード：</w:t>
      </w:r>
      <w:r>
        <w:rPr>
          <w:rFonts w:hint="eastAsia"/>
        </w:rPr>
        <w:t>5501</w:t>
      </w:r>
      <w:r>
        <w:rPr>
          <w:rFonts w:hint="eastAsia"/>
        </w:rPr>
        <w:t>】</w:t>
      </w:r>
    </w:p>
    <w:p w14:paraId="1AAAB81F" w14:textId="77777777" w:rsidR="0028482C" w:rsidRDefault="0028482C">
      <w:pPr>
        <w:shd w:val="clear" w:color="auto" w:fill="FFFFFF"/>
        <w:ind w:left="1320"/>
      </w:pPr>
    </w:p>
    <w:p w14:paraId="22664439" w14:textId="77777777" w:rsidR="0028482C" w:rsidRDefault="0028482C">
      <w:pPr>
        <w:pBdr>
          <w:bottom w:val="single" w:sz="8" w:space="1" w:color="666699"/>
        </w:pBdr>
        <w:shd w:val="clear" w:color="auto" w:fill="FFFFFF"/>
        <w:ind w:left="1320"/>
      </w:pPr>
      <w:r>
        <w:rPr>
          <w:rFonts w:hint="eastAsia"/>
        </w:rPr>
        <w:t>上位クラス：</w:t>
      </w:r>
      <w:r>
        <w:rPr>
          <w:rFonts w:hint="eastAsia"/>
        </w:rPr>
        <w:t xml:space="preserve"> </w:t>
      </w:r>
      <w:r>
        <w:rPr>
          <w:rFonts w:hint="eastAsia"/>
        </w:rPr>
        <w:t>河川データパッケージ：地物</w:t>
      </w:r>
    </w:p>
    <w:p w14:paraId="4853F2B5" w14:textId="77777777" w:rsidR="0028482C" w:rsidRDefault="0028482C">
      <w:pPr>
        <w:shd w:val="clear" w:color="auto" w:fill="FFFFFF"/>
        <w:ind w:left="1320"/>
      </w:pPr>
    </w:p>
    <w:p w14:paraId="5792E5D7" w14:textId="77777777" w:rsidR="0028482C" w:rsidRDefault="0028482C">
      <w:pPr>
        <w:pBdr>
          <w:bottom w:val="single" w:sz="8" w:space="1" w:color="666699"/>
        </w:pBdr>
        <w:shd w:val="clear" w:color="auto" w:fill="FFFFFF"/>
        <w:ind w:left="1320"/>
      </w:pPr>
      <w:r>
        <w:rPr>
          <w:rFonts w:hint="eastAsia"/>
        </w:rPr>
        <w:lastRenderedPageBreak/>
        <w:t>抽象／具象区分：</w:t>
      </w:r>
      <w:r>
        <w:rPr>
          <w:rFonts w:hint="eastAsia"/>
        </w:rPr>
        <w:t xml:space="preserve"> </w:t>
      </w:r>
      <w:r>
        <w:rPr>
          <w:rFonts w:hint="eastAsia"/>
        </w:rPr>
        <w:t>具象地物</w:t>
      </w:r>
    </w:p>
    <w:p w14:paraId="39884C03" w14:textId="77777777" w:rsidR="0028482C" w:rsidRDefault="0028482C">
      <w:pPr>
        <w:shd w:val="clear" w:color="auto" w:fill="FFFFFF"/>
        <w:ind w:left="1320"/>
      </w:pPr>
    </w:p>
    <w:p w14:paraId="3CD8DFF0" w14:textId="77777777" w:rsidR="0028482C" w:rsidRDefault="0028482C">
      <w:pPr>
        <w:pBdr>
          <w:bottom w:val="single" w:sz="8" w:space="1" w:color="666699"/>
        </w:pBdr>
        <w:shd w:val="clear" w:color="auto" w:fill="FFFFFF"/>
        <w:ind w:left="1320"/>
      </w:pPr>
      <w:r>
        <w:rPr>
          <w:rFonts w:hint="eastAsia"/>
        </w:rPr>
        <w:t>属性</w:t>
      </w:r>
    </w:p>
    <w:p w14:paraId="6713D3A6" w14:textId="77777777" w:rsidR="0028482C" w:rsidRDefault="0028482C">
      <w:pPr>
        <w:shd w:val="clear" w:color="auto" w:fill="FFFFFF"/>
        <w:ind w:left="1320"/>
        <w:rPr>
          <w:b/>
          <w:sz w:val="20"/>
        </w:rPr>
      </w:pPr>
      <w:r>
        <w:rPr>
          <w:rFonts w:hint="eastAsia"/>
          <w:b/>
          <w:sz w:val="20"/>
        </w:rPr>
        <w:t>地点</w:t>
      </w:r>
      <w:r>
        <w:rPr>
          <w:rFonts w:hint="eastAsia"/>
          <w:b/>
          <w:sz w:val="20"/>
        </w:rPr>
        <w:t xml:space="preserve"> [1] </w:t>
      </w:r>
      <w:r>
        <w:rPr>
          <w:rFonts w:hint="eastAsia"/>
          <w:b/>
          <w:sz w:val="20"/>
        </w:rPr>
        <w:t>：</w:t>
      </w:r>
      <w:proofErr w:type="spellStart"/>
      <w:r>
        <w:rPr>
          <w:rFonts w:hint="eastAsia"/>
          <w:b/>
          <w:sz w:val="20"/>
        </w:rPr>
        <w:t>GM_Point</w:t>
      </w:r>
      <w:proofErr w:type="spellEnd"/>
    </w:p>
    <w:p w14:paraId="7EAB82DC" w14:textId="77777777" w:rsidR="0028482C" w:rsidRDefault="0028482C">
      <w:pPr>
        <w:shd w:val="clear" w:color="auto" w:fill="FFFFFF"/>
        <w:ind w:left="1760"/>
        <w:rPr>
          <w:sz w:val="20"/>
        </w:rPr>
      </w:pPr>
      <w:r>
        <w:rPr>
          <w:rFonts w:hint="eastAsia"/>
          <w:sz w:val="20"/>
        </w:rPr>
        <w:t>法線杭の地点</w:t>
      </w:r>
    </w:p>
    <w:p w14:paraId="14C81FEB" w14:textId="77777777" w:rsidR="0028482C" w:rsidRDefault="0028482C">
      <w:pPr>
        <w:shd w:val="clear" w:color="auto" w:fill="FFFFFF"/>
        <w:ind w:left="1760"/>
        <w:rPr>
          <w:sz w:val="20"/>
        </w:rPr>
      </w:pPr>
      <w:r>
        <w:rPr>
          <w:rFonts w:hint="eastAsia"/>
          <w:sz w:val="20"/>
        </w:rPr>
        <w:t>＜取得基準＞</w:t>
      </w:r>
    </w:p>
    <w:p w14:paraId="5C7D46B9" w14:textId="77777777" w:rsidR="0028482C" w:rsidRDefault="0028482C">
      <w:pPr>
        <w:shd w:val="clear" w:color="auto" w:fill="FFFFFF"/>
        <w:ind w:left="1760"/>
        <w:rPr>
          <w:sz w:val="20"/>
        </w:rPr>
      </w:pPr>
      <w:r>
        <w:rPr>
          <w:rFonts w:hint="eastAsia"/>
          <w:sz w:val="20"/>
        </w:rPr>
        <w:t>法線測量により求められた法線杭の座標を取得する。</w:t>
      </w:r>
    </w:p>
    <w:p w14:paraId="4D0F0491" w14:textId="77777777" w:rsidR="0028482C" w:rsidRDefault="0028482C">
      <w:pPr>
        <w:shd w:val="clear" w:color="auto" w:fill="FFFFFF"/>
        <w:ind w:left="1760"/>
        <w:rPr>
          <w:sz w:val="20"/>
        </w:rPr>
      </w:pPr>
      <w:r>
        <w:rPr>
          <w:rFonts w:hint="eastAsia"/>
          <w:sz w:val="20"/>
        </w:rPr>
        <w:t>＜定義域＞</w:t>
      </w:r>
    </w:p>
    <w:p w14:paraId="542F14F4" w14:textId="77777777" w:rsidR="0028482C" w:rsidRDefault="0028482C">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2D43AC29" w14:textId="77777777" w:rsidR="0028482C" w:rsidRDefault="0028482C">
      <w:pPr>
        <w:shd w:val="clear" w:color="auto" w:fill="FFFFFF"/>
        <w:ind w:left="1760"/>
        <w:rPr>
          <w:sz w:val="20"/>
        </w:rPr>
      </w:pPr>
    </w:p>
    <w:p w14:paraId="18305A5E" w14:textId="77777777" w:rsidR="0028482C" w:rsidRDefault="0028482C">
      <w:pPr>
        <w:shd w:val="clear" w:color="auto" w:fill="FFFFFF"/>
        <w:ind w:left="1320"/>
        <w:rPr>
          <w:b/>
          <w:sz w:val="20"/>
        </w:rPr>
      </w:pPr>
      <w:r>
        <w:rPr>
          <w:rFonts w:hint="eastAsia"/>
          <w:b/>
          <w:sz w:val="20"/>
        </w:rPr>
        <w:t>名称</w:t>
      </w:r>
      <w:r>
        <w:rPr>
          <w:rFonts w:hint="eastAsia"/>
          <w:b/>
          <w:sz w:val="20"/>
        </w:rPr>
        <w:t xml:space="preserve"> [1] </w:t>
      </w:r>
      <w:r>
        <w:rPr>
          <w:rFonts w:hint="eastAsia"/>
          <w:b/>
          <w:sz w:val="20"/>
        </w:rPr>
        <w:t>：</w:t>
      </w:r>
      <w:proofErr w:type="spellStart"/>
      <w:r>
        <w:rPr>
          <w:rFonts w:hint="eastAsia"/>
          <w:b/>
          <w:sz w:val="20"/>
        </w:rPr>
        <w:t>CharacterString</w:t>
      </w:r>
      <w:proofErr w:type="spellEnd"/>
    </w:p>
    <w:p w14:paraId="120787D7" w14:textId="77777777" w:rsidR="0028482C" w:rsidRDefault="0028482C">
      <w:pPr>
        <w:shd w:val="clear" w:color="auto" w:fill="FFFFFF"/>
        <w:ind w:left="1760"/>
        <w:rPr>
          <w:sz w:val="20"/>
        </w:rPr>
      </w:pPr>
      <w:r>
        <w:rPr>
          <w:rFonts w:hint="eastAsia"/>
          <w:sz w:val="20"/>
        </w:rPr>
        <w:t>法線杭の名称</w:t>
      </w:r>
    </w:p>
    <w:p w14:paraId="45F305B7" w14:textId="77777777" w:rsidR="0028482C" w:rsidRDefault="0028482C">
      <w:pPr>
        <w:shd w:val="clear" w:color="auto" w:fill="FFFFFF"/>
        <w:ind w:left="1760"/>
        <w:rPr>
          <w:sz w:val="20"/>
        </w:rPr>
      </w:pPr>
      <w:r>
        <w:rPr>
          <w:rFonts w:hint="eastAsia"/>
          <w:sz w:val="20"/>
        </w:rPr>
        <w:t>＜取得基準＞</w:t>
      </w:r>
    </w:p>
    <w:p w14:paraId="172F29AE" w14:textId="77777777" w:rsidR="0028482C" w:rsidRDefault="0028482C">
      <w:pPr>
        <w:shd w:val="clear" w:color="auto" w:fill="FFFFFF"/>
        <w:ind w:left="1760"/>
        <w:rPr>
          <w:sz w:val="20"/>
        </w:rPr>
      </w:pPr>
      <w:r>
        <w:rPr>
          <w:rFonts w:hint="eastAsia"/>
          <w:sz w:val="20"/>
        </w:rPr>
        <w:t>計算簿等に記載された法線杭の名称を取得する。</w:t>
      </w:r>
    </w:p>
    <w:p w14:paraId="075EB6C8" w14:textId="77777777" w:rsidR="0028482C" w:rsidRDefault="0028482C">
      <w:pPr>
        <w:shd w:val="clear" w:color="auto" w:fill="FFFFFF"/>
        <w:ind w:left="1760"/>
        <w:rPr>
          <w:sz w:val="20"/>
        </w:rPr>
      </w:pPr>
      <w:r>
        <w:rPr>
          <w:rFonts w:hint="eastAsia"/>
          <w:sz w:val="20"/>
        </w:rPr>
        <w:t>＜定義域＞</w:t>
      </w:r>
    </w:p>
    <w:p w14:paraId="5796BD78" w14:textId="77777777" w:rsidR="0028482C" w:rsidRDefault="0028482C">
      <w:pPr>
        <w:shd w:val="clear" w:color="auto" w:fill="FFFFFF"/>
        <w:ind w:left="1760"/>
        <w:rPr>
          <w:sz w:val="20"/>
        </w:rPr>
      </w:pPr>
      <w:r>
        <w:rPr>
          <w:rFonts w:hint="eastAsia"/>
          <w:sz w:val="20"/>
        </w:rPr>
        <w:t>128</w:t>
      </w:r>
      <w:r>
        <w:rPr>
          <w:rFonts w:hint="eastAsia"/>
          <w:sz w:val="20"/>
        </w:rPr>
        <w:t>文字以内とする。</w:t>
      </w:r>
    </w:p>
    <w:p w14:paraId="4CEF81E1" w14:textId="77777777" w:rsidR="0028482C" w:rsidRDefault="0028482C">
      <w:pPr>
        <w:shd w:val="clear" w:color="auto" w:fill="FFFFFF"/>
        <w:ind w:left="1760"/>
        <w:rPr>
          <w:sz w:val="20"/>
        </w:rPr>
      </w:pPr>
    </w:p>
    <w:p w14:paraId="1B56740D" w14:textId="77777777" w:rsidR="0028482C" w:rsidRDefault="0028482C">
      <w:pPr>
        <w:shd w:val="clear" w:color="auto" w:fill="FFFFFF"/>
        <w:ind w:left="1320"/>
        <w:rPr>
          <w:b/>
          <w:sz w:val="20"/>
        </w:rPr>
      </w:pPr>
      <w:r>
        <w:rPr>
          <w:rFonts w:hint="eastAsia"/>
          <w:b/>
          <w:sz w:val="20"/>
        </w:rPr>
        <w:t>標高</w:t>
      </w:r>
      <w:r>
        <w:rPr>
          <w:rFonts w:hint="eastAsia"/>
          <w:b/>
          <w:sz w:val="20"/>
        </w:rPr>
        <w:t xml:space="preserve"> [1] </w:t>
      </w:r>
      <w:r>
        <w:rPr>
          <w:rFonts w:hint="eastAsia"/>
          <w:b/>
          <w:sz w:val="20"/>
        </w:rPr>
        <w:t>：</w:t>
      </w:r>
      <w:r>
        <w:rPr>
          <w:rFonts w:hint="eastAsia"/>
          <w:b/>
          <w:sz w:val="20"/>
        </w:rPr>
        <w:t>Real</w:t>
      </w:r>
    </w:p>
    <w:p w14:paraId="5EAECBFF" w14:textId="77777777" w:rsidR="0028482C" w:rsidRDefault="0028482C">
      <w:pPr>
        <w:shd w:val="clear" w:color="auto" w:fill="FFFFFF"/>
        <w:ind w:left="1760"/>
        <w:rPr>
          <w:sz w:val="20"/>
        </w:rPr>
      </w:pPr>
      <w:r>
        <w:rPr>
          <w:rFonts w:hint="eastAsia"/>
          <w:sz w:val="20"/>
        </w:rPr>
        <w:t>法線杭の標高値。河川ごとに定められた基準に基づく標高。</w:t>
      </w:r>
    </w:p>
    <w:p w14:paraId="72D4D518" w14:textId="77777777" w:rsidR="0028482C" w:rsidRDefault="0028482C">
      <w:pPr>
        <w:shd w:val="clear" w:color="auto" w:fill="FFFFFF"/>
        <w:ind w:left="1760"/>
        <w:rPr>
          <w:sz w:val="20"/>
        </w:rPr>
      </w:pPr>
      <w:r>
        <w:rPr>
          <w:rFonts w:hint="eastAsia"/>
          <w:sz w:val="20"/>
        </w:rPr>
        <w:t>＜取得基準＞</w:t>
      </w:r>
    </w:p>
    <w:p w14:paraId="69FFE34A" w14:textId="77777777" w:rsidR="0028482C" w:rsidRDefault="0028482C">
      <w:pPr>
        <w:shd w:val="clear" w:color="auto" w:fill="FFFFFF"/>
        <w:ind w:left="1760"/>
        <w:rPr>
          <w:sz w:val="20"/>
        </w:rPr>
      </w:pPr>
      <w:r>
        <w:rPr>
          <w:rFonts w:hint="eastAsia"/>
          <w:sz w:val="20"/>
        </w:rPr>
        <w:t>法線測量により得られた標高値（ｍ）を取得する。</w:t>
      </w:r>
    </w:p>
    <w:p w14:paraId="18BF8B8A" w14:textId="77777777" w:rsidR="0028482C" w:rsidRDefault="0028482C">
      <w:pPr>
        <w:shd w:val="clear" w:color="auto" w:fill="FFFFFF"/>
        <w:ind w:left="1760"/>
        <w:rPr>
          <w:sz w:val="20"/>
        </w:rPr>
      </w:pPr>
      <w:r>
        <w:rPr>
          <w:rFonts w:hint="eastAsia"/>
          <w:sz w:val="20"/>
        </w:rPr>
        <w:t>ｍ以下３桁とする。</w:t>
      </w:r>
    </w:p>
    <w:p w14:paraId="0758F811" w14:textId="77777777" w:rsidR="0028482C" w:rsidRDefault="0028482C">
      <w:pPr>
        <w:shd w:val="clear" w:color="auto" w:fill="FFFFFF"/>
        <w:ind w:left="1760"/>
        <w:rPr>
          <w:sz w:val="20"/>
        </w:rPr>
      </w:pPr>
      <w:r>
        <w:rPr>
          <w:rFonts w:hint="eastAsia"/>
          <w:sz w:val="20"/>
        </w:rPr>
        <w:t>＜定義域＞</w:t>
      </w:r>
    </w:p>
    <w:p w14:paraId="7B3149DD" w14:textId="77777777" w:rsidR="0028482C" w:rsidRDefault="0028482C">
      <w:pPr>
        <w:shd w:val="clear" w:color="auto" w:fill="FFFFFF"/>
        <w:ind w:left="1760"/>
        <w:rPr>
          <w:sz w:val="20"/>
        </w:rPr>
      </w:pPr>
      <w:r>
        <w:rPr>
          <w:rFonts w:hint="eastAsia"/>
          <w:sz w:val="20"/>
        </w:rPr>
        <w:t>-100m</w:t>
      </w:r>
      <w:r>
        <w:rPr>
          <w:rFonts w:hint="eastAsia"/>
          <w:sz w:val="20"/>
        </w:rPr>
        <w:t>以上</w:t>
      </w:r>
      <w:r>
        <w:rPr>
          <w:rFonts w:hint="eastAsia"/>
          <w:sz w:val="20"/>
        </w:rPr>
        <w:t>4000</w:t>
      </w:r>
      <w:r>
        <w:rPr>
          <w:rFonts w:hint="eastAsia"/>
          <w:sz w:val="20"/>
        </w:rPr>
        <w:t>ｍ以内。</w:t>
      </w:r>
    </w:p>
    <w:p w14:paraId="2CEB8B23" w14:textId="77777777" w:rsidR="0028482C" w:rsidRDefault="0028482C">
      <w:pPr>
        <w:shd w:val="clear" w:color="auto" w:fill="FFFFFF"/>
        <w:ind w:left="1760"/>
        <w:rPr>
          <w:sz w:val="20"/>
        </w:rPr>
      </w:pPr>
    </w:p>
    <w:p w14:paraId="63458E43" w14:textId="77777777" w:rsidR="0028482C" w:rsidRDefault="0028482C">
      <w:pPr>
        <w:pBdr>
          <w:bottom w:val="single" w:sz="8" w:space="1" w:color="666699"/>
        </w:pBdr>
        <w:shd w:val="clear" w:color="auto" w:fill="FFFFFF"/>
        <w:ind w:left="1320"/>
      </w:pPr>
      <w:r>
        <w:rPr>
          <w:rFonts w:hint="eastAsia"/>
        </w:rPr>
        <w:t>関連役割</w:t>
      </w:r>
    </w:p>
    <w:p w14:paraId="7E6F844A" w14:textId="77777777" w:rsidR="0028482C" w:rsidRDefault="0028482C">
      <w:pPr>
        <w:shd w:val="clear" w:color="auto" w:fill="FFFFFF"/>
        <w:ind w:left="1320"/>
      </w:pPr>
    </w:p>
    <w:p w14:paraId="173316ED" w14:textId="77777777" w:rsidR="0028482C" w:rsidRDefault="0028482C">
      <w:pPr>
        <w:pStyle w:val="3"/>
        <w:shd w:val="clear" w:color="auto" w:fill="E6E6E6"/>
        <w:ind w:left="840"/>
      </w:pPr>
      <w:bookmarkStart w:id="24" w:name="_Toc225084491"/>
      <w:r>
        <w:rPr>
          <w:rFonts w:hint="eastAsia"/>
        </w:rPr>
        <w:t>汀線（</w:t>
      </w:r>
      <w:proofErr w:type="spellStart"/>
      <w:r>
        <w:rPr>
          <w:rFonts w:hint="eastAsia"/>
        </w:rPr>
        <w:t>ShoreLine</w:t>
      </w:r>
      <w:proofErr w:type="spellEnd"/>
      <w:r>
        <w:rPr>
          <w:rFonts w:hint="eastAsia"/>
        </w:rPr>
        <w:t>）</w:t>
      </w:r>
      <w:bookmarkEnd w:id="24"/>
    </w:p>
    <w:p w14:paraId="1E03484F" w14:textId="77777777" w:rsidR="0028482C" w:rsidRDefault="0028482C">
      <w:pPr>
        <w:pBdr>
          <w:bottom w:val="single" w:sz="8" w:space="1" w:color="666699"/>
        </w:pBdr>
        <w:shd w:val="clear" w:color="auto" w:fill="FFFFFF"/>
        <w:ind w:left="1320"/>
      </w:pPr>
      <w:r>
        <w:rPr>
          <w:rFonts w:hint="eastAsia"/>
        </w:rPr>
        <w:t>定義</w:t>
      </w:r>
    </w:p>
    <w:p w14:paraId="7EF9B9BD" w14:textId="77777777" w:rsidR="0028482C" w:rsidRDefault="0028482C">
      <w:pPr>
        <w:shd w:val="clear" w:color="auto" w:fill="FFFFFF"/>
        <w:ind w:left="1320"/>
      </w:pPr>
      <w:r>
        <w:rPr>
          <w:rFonts w:hint="eastAsia"/>
        </w:rPr>
        <w:t>汀線測量における汀線。</w:t>
      </w:r>
    </w:p>
    <w:p w14:paraId="4D578CF5" w14:textId="77777777" w:rsidR="0028482C" w:rsidRDefault="0028482C">
      <w:pPr>
        <w:shd w:val="clear" w:color="auto" w:fill="FFFFFF"/>
        <w:ind w:left="1320"/>
      </w:pPr>
      <w:r>
        <w:rPr>
          <w:rFonts w:hint="eastAsia"/>
        </w:rPr>
        <w:t>【数値地形図データ取得分類コード：</w:t>
      </w:r>
      <w:r>
        <w:rPr>
          <w:rFonts w:hint="eastAsia"/>
        </w:rPr>
        <w:t>5511</w:t>
      </w:r>
      <w:r>
        <w:rPr>
          <w:rFonts w:hint="eastAsia"/>
        </w:rPr>
        <w:t>】</w:t>
      </w:r>
    </w:p>
    <w:p w14:paraId="32C7723D" w14:textId="77777777" w:rsidR="0028482C" w:rsidRDefault="0028482C">
      <w:pPr>
        <w:shd w:val="clear" w:color="auto" w:fill="FFFFFF"/>
        <w:ind w:left="1320"/>
      </w:pPr>
    </w:p>
    <w:p w14:paraId="287662D5" w14:textId="77777777" w:rsidR="0028482C" w:rsidRDefault="0028482C">
      <w:pPr>
        <w:pBdr>
          <w:bottom w:val="single" w:sz="8" w:space="1" w:color="666699"/>
        </w:pBdr>
        <w:shd w:val="clear" w:color="auto" w:fill="FFFFFF"/>
        <w:ind w:left="1320"/>
      </w:pPr>
      <w:r>
        <w:rPr>
          <w:rFonts w:hint="eastAsia"/>
        </w:rPr>
        <w:t>上位クラス：</w:t>
      </w:r>
      <w:r>
        <w:rPr>
          <w:rFonts w:hint="eastAsia"/>
        </w:rPr>
        <w:t xml:space="preserve"> </w:t>
      </w:r>
      <w:r>
        <w:rPr>
          <w:rFonts w:hint="eastAsia"/>
        </w:rPr>
        <w:t>河川データパッケージ：地物</w:t>
      </w:r>
    </w:p>
    <w:p w14:paraId="60BA4298" w14:textId="77777777" w:rsidR="0028482C" w:rsidRDefault="0028482C">
      <w:pPr>
        <w:shd w:val="clear" w:color="auto" w:fill="FFFFFF"/>
        <w:ind w:left="1320"/>
      </w:pPr>
    </w:p>
    <w:p w14:paraId="6499AA6B" w14:textId="77777777" w:rsidR="0028482C" w:rsidRDefault="0028482C">
      <w:pPr>
        <w:pBdr>
          <w:bottom w:val="single" w:sz="8" w:space="1" w:color="666699"/>
        </w:pBdr>
        <w:shd w:val="clear" w:color="auto" w:fill="FFFFFF"/>
        <w:ind w:left="1320"/>
      </w:pPr>
      <w:r>
        <w:rPr>
          <w:rFonts w:hint="eastAsia"/>
        </w:rPr>
        <w:t>抽象／具象区分：</w:t>
      </w:r>
      <w:r>
        <w:rPr>
          <w:rFonts w:hint="eastAsia"/>
        </w:rPr>
        <w:t xml:space="preserve"> </w:t>
      </w:r>
      <w:r>
        <w:rPr>
          <w:rFonts w:hint="eastAsia"/>
        </w:rPr>
        <w:t>具象地物</w:t>
      </w:r>
    </w:p>
    <w:p w14:paraId="762BA59B" w14:textId="77777777" w:rsidR="0028482C" w:rsidRDefault="0028482C">
      <w:pPr>
        <w:shd w:val="clear" w:color="auto" w:fill="FFFFFF"/>
        <w:ind w:left="1320"/>
      </w:pPr>
    </w:p>
    <w:p w14:paraId="037D2A3E" w14:textId="77777777" w:rsidR="0028482C" w:rsidRDefault="0028482C">
      <w:pPr>
        <w:pBdr>
          <w:bottom w:val="single" w:sz="8" w:space="1" w:color="666699"/>
        </w:pBdr>
        <w:shd w:val="clear" w:color="auto" w:fill="FFFFFF"/>
        <w:ind w:left="1320"/>
      </w:pPr>
      <w:r>
        <w:rPr>
          <w:rFonts w:hint="eastAsia"/>
        </w:rPr>
        <w:lastRenderedPageBreak/>
        <w:t>属性</w:t>
      </w:r>
    </w:p>
    <w:p w14:paraId="73CA349B" w14:textId="77777777" w:rsidR="0028482C" w:rsidRDefault="0028482C">
      <w:pPr>
        <w:shd w:val="clear" w:color="auto" w:fill="FFFFFF"/>
        <w:ind w:left="1320"/>
        <w:rPr>
          <w:b/>
          <w:sz w:val="20"/>
        </w:rPr>
      </w:pPr>
      <w:r>
        <w:rPr>
          <w:rFonts w:hint="eastAsia"/>
          <w:b/>
          <w:sz w:val="20"/>
        </w:rPr>
        <w:t>場所</w:t>
      </w:r>
      <w:r>
        <w:rPr>
          <w:rFonts w:hint="eastAsia"/>
          <w:b/>
          <w:sz w:val="20"/>
        </w:rPr>
        <w:t xml:space="preserve"> [1] </w:t>
      </w:r>
      <w:r>
        <w:rPr>
          <w:rFonts w:hint="eastAsia"/>
          <w:b/>
          <w:sz w:val="20"/>
        </w:rPr>
        <w:t>：</w:t>
      </w:r>
      <w:proofErr w:type="spellStart"/>
      <w:r>
        <w:rPr>
          <w:rFonts w:hint="eastAsia"/>
          <w:b/>
          <w:sz w:val="20"/>
        </w:rPr>
        <w:t>GM_Curve</w:t>
      </w:r>
      <w:proofErr w:type="spellEnd"/>
    </w:p>
    <w:p w14:paraId="2F512555" w14:textId="77777777" w:rsidR="0028482C" w:rsidRDefault="0028482C">
      <w:pPr>
        <w:shd w:val="clear" w:color="auto" w:fill="FFFFFF"/>
        <w:ind w:left="1760"/>
        <w:rPr>
          <w:sz w:val="20"/>
        </w:rPr>
      </w:pPr>
      <w:r>
        <w:rPr>
          <w:rFonts w:hint="eastAsia"/>
          <w:sz w:val="20"/>
        </w:rPr>
        <w:t>最低水面と海浜との交線。</w:t>
      </w:r>
    </w:p>
    <w:p w14:paraId="5711EDA4" w14:textId="77777777" w:rsidR="0028482C" w:rsidRDefault="0028482C">
      <w:pPr>
        <w:shd w:val="clear" w:color="auto" w:fill="FFFFFF"/>
        <w:ind w:left="1760"/>
        <w:rPr>
          <w:sz w:val="20"/>
        </w:rPr>
      </w:pPr>
      <w:r>
        <w:rPr>
          <w:rFonts w:hint="eastAsia"/>
          <w:sz w:val="20"/>
        </w:rPr>
        <w:t>＜取得基準＞</w:t>
      </w:r>
    </w:p>
    <w:p w14:paraId="65D69C85" w14:textId="77777777" w:rsidR="0028482C" w:rsidRDefault="0028482C">
      <w:pPr>
        <w:shd w:val="clear" w:color="auto" w:fill="FFFFFF"/>
        <w:ind w:left="1760"/>
        <w:rPr>
          <w:sz w:val="20"/>
        </w:rPr>
      </w:pPr>
      <w:r>
        <w:rPr>
          <w:rFonts w:hint="eastAsia"/>
          <w:sz w:val="20"/>
        </w:rPr>
        <w:t>汀線を構成する点は、基準とする杭からの距離測定及び標高測定により求めた汀線の位置に合わせ取得する。</w:t>
      </w:r>
    </w:p>
    <w:p w14:paraId="753F8264" w14:textId="77777777" w:rsidR="0028482C" w:rsidRDefault="0028482C">
      <w:pPr>
        <w:shd w:val="clear" w:color="auto" w:fill="FFFFFF"/>
        <w:ind w:left="1760"/>
        <w:rPr>
          <w:sz w:val="20"/>
        </w:rPr>
      </w:pPr>
      <w:r>
        <w:rPr>
          <w:rFonts w:hint="eastAsia"/>
          <w:sz w:val="20"/>
        </w:rPr>
        <w:t>＜定義域＞</w:t>
      </w:r>
    </w:p>
    <w:p w14:paraId="207A1BA2" w14:textId="77777777" w:rsidR="0028482C" w:rsidRDefault="0028482C">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0782DF83" w14:textId="77777777" w:rsidR="0028482C" w:rsidRDefault="0028482C">
      <w:pPr>
        <w:shd w:val="clear" w:color="auto" w:fill="FFFFFF"/>
        <w:ind w:left="1760"/>
        <w:rPr>
          <w:sz w:val="20"/>
        </w:rPr>
      </w:pPr>
    </w:p>
    <w:p w14:paraId="42C546E8" w14:textId="77777777" w:rsidR="0028482C" w:rsidRDefault="0028482C">
      <w:pPr>
        <w:shd w:val="clear" w:color="auto" w:fill="FFFFFF"/>
        <w:ind w:left="1320"/>
        <w:rPr>
          <w:b/>
          <w:sz w:val="20"/>
        </w:rPr>
      </w:pPr>
      <w:r>
        <w:rPr>
          <w:rFonts w:hint="eastAsia"/>
          <w:b/>
          <w:sz w:val="20"/>
        </w:rPr>
        <w:t>標高</w:t>
      </w:r>
      <w:r>
        <w:rPr>
          <w:rFonts w:hint="eastAsia"/>
          <w:b/>
          <w:sz w:val="20"/>
        </w:rPr>
        <w:t xml:space="preserve"> [1] </w:t>
      </w:r>
      <w:r>
        <w:rPr>
          <w:rFonts w:hint="eastAsia"/>
          <w:b/>
          <w:sz w:val="20"/>
        </w:rPr>
        <w:t>：</w:t>
      </w:r>
      <w:r>
        <w:rPr>
          <w:rFonts w:hint="eastAsia"/>
          <w:b/>
          <w:sz w:val="20"/>
        </w:rPr>
        <w:t>Real</w:t>
      </w:r>
    </w:p>
    <w:p w14:paraId="253E1377" w14:textId="77777777" w:rsidR="0028482C" w:rsidRDefault="0028482C">
      <w:pPr>
        <w:shd w:val="clear" w:color="auto" w:fill="FFFFFF"/>
        <w:ind w:left="1760"/>
        <w:rPr>
          <w:sz w:val="20"/>
        </w:rPr>
      </w:pPr>
      <w:r>
        <w:rPr>
          <w:rFonts w:hint="eastAsia"/>
          <w:sz w:val="20"/>
        </w:rPr>
        <w:t>汀線の標高値。</w:t>
      </w:r>
    </w:p>
    <w:p w14:paraId="597D8642" w14:textId="77777777" w:rsidR="0028482C" w:rsidRDefault="0028482C">
      <w:pPr>
        <w:shd w:val="clear" w:color="auto" w:fill="FFFFFF"/>
        <w:ind w:left="1760"/>
        <w:rPr>
          <w:sz w:val="20"/>
        </w:rPr>
      </w:pPr>
      <w:r>
        <w:rPr>
          <w:rFonts w:hint="eastAsia"/>
          <w:sz w:val="20"/>
        </w:rPr>
        <w:t>＜取得基準＞</w:t>
      </w:r>
    </w:p>
    <w:p w14:paraId="3F947D80" w14:textId="77777777" w:rsidR="0028482C" w:rsidRDefault="0028482C">
      <w:pPr>
        <w:shd w:val="clear" w:color="auto" w:fill="FFFFFF"/>
        <w:ind w:left="1760"/>
        <w:rPr>
          <w:sz w:val="20"/>
        </w:rPr>
      </w:pPr>
      <w:r>
        <w:rPr>
          <w:rFonts w:hint="eastAsia"/>
          <w:sz w:val="20"/>
        </w:rPr>
        <w:t>原則として海上保安庁が公示する最低水面の高さから取得する。</w:t>
      </w:r>
    </w:p>
    <w:p w14:paraId="3E9F6414" w14:textId="77777777" w:rsidR="0028482C" w:rsidRDefault="0028482C">
      <w:pPr>
        <w:shd w:val="clear" w:color="auto" w:fill="FFFFFF"/>
        <w:ind w:left="1760"/>
        <w:rPr>
          <w:sz w:val="20"/>
        </w:rPr>
      </w:pPr>
      <w:r>
        <w:rPr>
          <w:rFonts w:hint="eastAsia"/>
          <w:sz w:val="20"/>
        </w:rPr>
        <w:t>ｍ以下２桁とする。</w:t>
      </w:r>
    </w:p>
    <w:p w14:paraId="03CF1F2C" w14:textId="77777777" w:rsidR="0028482C" w:rsidRDefault="0028482C">
      <w:pPr>
        <w:shd w:val="clear" w:color="auto" w:fill="FFFFFF"/>
        <w:ind w:left="1760"/>
        <w:rPr>
          <w:sz w:val="20"/>
        </w:rPr>
      </w:pPr>
      <w:r>
        <w:rPr>
          <w:rFonts w:hint="eastAsia"/>
          <w:sz w:val="20"/>
        </w:rPr>
        <w:t>＜定義域＞</w:t>
      </w:r>
    </w:p>
    <w:p w14:paraId="3BEB8E89" w14:textId="77777777" w:rsidR="0028482C" w:rsidRDefault="0028482C">
      <w:pPr>
        <w:shd w:val="clear" w:color="auto" w:fill="FFFFFF"/>
        <w:ind w:left="1760"/>
        <w:rPr>
          <w:sz w:val="20"/>
        </w:rPr>
      </w:pPr>
      <w:r>
        <w:rPr>
          <w:rFonts w:hint="eastAsia"/>
          <w:sz w:val="20"/>
        </w:rPr>
        <w:t>-100m</w:t>
      </w:r>
      <w:r>
        <w:rPr>
          <w:rFonts w:hint="eastAsia"/>
          <w:sz w:val="20"/>
        </w:rPr>
        <w:t>以上</w:t>
      </w:r>
      <w:r>
        <w:rPr>
          <w:rFonts w:hint="eastAsia"/>
          <w:sz w:val="20"/>
        </w:rPr>
        <w:t>100</w:t>
      </w:r>
      <w:r>
        <w:rPr>
          <w:rFonts w:hint="eastAsia"/>
          <w:sz w:val="20"/>
        </w:rPr>
        <w:t>ｍ以内。</w:t>
      </w:r>
    </w:p>
    <w:p w14:paraId="56C7F669" w14:textId="77777777" w:rsidR="0028482C" w:rsidRDefault="0028482C">
      <w:pPr>
        <w:shd w:val="clear" w:color="auto" w:fill="FFFFFF"/>
        <w:ind w:left="1760"/>
        <w:rPr>
          <w:sz w:val="20"/>
        </w:rPr>
      </w:pPr>
    </w:p>
    <w:p w14:paraId="5044EF6A" w14:textId="77777777" w:rsidR="0028482C" w:rsidRDefault="0028482C">
      <w:pPr>
        <w:pBdr>
          <w:bottom w:val="single" w:sz="8" w:space="1" w:color="666699"/>
        </w:pBdr>
        <w:shd w:val="clear" w:color="auto" w:fill="FFFFFF"/>
        <w:ind w:left="1320"/>
      </w:pPr>
      <w:r>
        <w:rPr>
          <w:rFonts w:hint="eastAsia"/>
        </w:rPr>
        <w:t>関連役割</w:t>
      </w:r>
    </w:p>
    <w:p w14:paraId="7FA1841B" w14:textId="77777777" w:rsidR="0028482C" w:rsidRDefault="0028482C">
      <w:pPr>
        <w:shd w:val="clear" w:color="auto" w:fill="FFFFFF"/>
        <w:ind w:left="1320"/>
      </w:pPr>
    </w:p>
    <w:p w14:paraId="7255EE66" w14:textId="77777777" w:rsidR="0028482C" w:rsidRDefault="0028482C">
      <w:pPr>
        <w:pStyle w:val="3"/>
        <w:shd w:val="clear" w:color="auto" w:fill="E6E6E6"/>
        <w:ind w:left="840"/>
      </w:pPr>
      <w:bookmarkStart w:id="25" w:name="_Toc225084492"/>
      <w:r>
        <w:rPr>
          <w:rFonts w:hint="eastAsia"/>
        </w:rPr>
        <w:t>等高・等深線（計曲線）（</w:t>
      </w:r>
      <w:proofErr w:type="spellStart"/>
      <w:r>
        <w:rPr>
          <w:rFonts w:hint="eastAsia"/>
        </w:rPr>
        <w:t>IndexContour</w:t>
      </w:r>
      <w:proofErr w:type="spellEnd"/>
      <w:r>
        <w:rPr>
          <w:rFonts w:hint="eastAsia"/>
        </w:rPr>
        <w:t>）</w:t>
      </w:r>
      <w:bookmarkEnd w:id="25"/>
    </w:p>
    <w:p w14:paraId="65A7C327" w14:textId="77777777" w:rsidR="0028482C" w:rsidRDefault="0028482C">
      <w:pPr>
        <w:pBdr>
          <w:bottom w:val="single" w:sz="8" w:space="1" w:color="666699"/>
        </w:pBdr>
        <w:shd w:val="clear" w:color="auto" w:fill="FFFFFF"/>
        <w:ind w:left="1320"/>
      </w:pPr>
      <w:r>
        <w:rPr>
          <w:rFonts w:hint="eastAsia"/>
        </w:rPr>
        <w:t>定義</w:t>
      </w:r>
    </w:p>
    <w:p w14:paraId="6FF691FF" w14:textId="77777777" w:rsidR="0028482C" w:rsidRDefault="0028482C">
      <w:pPr>
        <w:shd w:val="clear" w:color="auto" w:fill="FFFFFF"/>
        <w:ind w:left="1320"/>
      </w:pPr>
      <w:r>
        <w:rPr>
          <w:rFonts w:hint="eastAsia"/>
        </w:rPr>
        <w:t>海浜測量における等高線・等深線の内、計曲線をいう。</w:t>
      </w:r>
    </w:p>
    <w:p w14:paraId="614BD3E1" w14:textId="77777777" w:rsidR="0028482C" w:rsidRDefault="0028482C">
      <w:pPr>
        <w:shd w:val="clear" w:color="auto" w:fill="FFFFFF"/>
        <w:ind w:left="1320"/>
      </w:pPr>
      <w:r>
        <w:rPr>
          <w:rFonts w:hint="eastAsia"/>
        </w:rPr>
        <w:t>【数値地形図データ取得分類コード：</w:t>
      </w:r>
      <w:r>
        <w:rPr>
          <w:rFonts w:hint="eastAsia"/>
        </w:rPr>
        <w:t>7101</w:t>
      </w:r>
      <w:r>
        <w:rPr>
          <w:rFonts w:hint="eastAsia"/>
        </w:rPr>
        <w:t>】</w:t>
      </w:r>
    </w:p>
    <w:p w14:paraId="350C3C79" w14:textId="77777777" w:rsidR="0028482C" w:rsidRDefault="0028482C">
      <w:pPr>
        <w:shd w:val="clear" w:color="auto" w:fill="FFFFFF"/>
        <w:ind w:left="1320"/>
      </w:pPr>
    </w:p>
    <w:p w14:paraId="3178D0B7" w14:textId="77777777" w:rsidR="0028482C" w:rsidRDefault="0028482C">
      <w:pPr>
        <w:pBdr>
          <w:bottom w:val="single" w:sz="8" w:space="1" w:color="666699"/>
        </w:pBdr>
        <w:shd w:val="clear" w:color="auto" w:fill="FFFFFF"/>
        <w:ind w:left="1320"/>
      </w:pPr>
      <w:r>
        <w:rPr>
          <w:rFonts w:hint="eastAsia"/>
        </w:rPr>
        <w:t>上位クラス：</w:t>
      </w:r>
      <w:r>
        <w:rPr>
          <w:rFonts w:hint="eastAsia"/>
        </w:rPr>
        <w:t xml:space="preserve"> </w:t>
      </w:r>
      <w:r>
        <w:rPr>
          <w:rFonts w:hint="eastAsia"/>
        </w:rPr>
        <w:t>河川データパッケージ：地物</w:t>
      </w:r>
    </w:p>
    <w:p w14:paraId="02EBBF65" w14:textId="77777777" w:rsidR="0028482C" w:rsidRDefault="0028482C">
      <w:pPr>
        <w:shd w:val="clear" w:color="auto" w:fill="FFFFFF"/>
        <w:ind w:left="1320"/>
      </w:pPr>
    </w:p>
    <w:p w14:paraId="291A4109" w14:textId="77777777" w:rsidR="0028482C" w:rsidRDefault="0028482C">
      <w:pPr>
        <w:pBdr>
          <w:bottom w:val="single" w:sz="8" w:space="1" w:color="666699"/>
        </w:pBdr>
        <w:shd w:val="clear" w:color="auto" w:fill="FFFFFF"/>
        <w:ind w:left="1320"/>
      </w:pPr>
      <w:r>
        <w:rPr>
          <w:rFonts w:hint="eastAsia"/>
        </w:rPr>
        <w:t>抽象／具象区分：</w:t>
      </w:r>
      <w:r>
        <w:rPr>
          <w:rFonts w:hint="eastAsia"/>
        </w:rPr>
        <w:t xml:space="preserve"> </w:t>
      </w:r>
      <w:r>
        <w:rPr>
          <w:rFonts w:hint="eastAsia"/>
        </w:rPr>
        <w:t>具象地物</w:t>
      </w:r>
    </w:p>
    <w:p w14:paraId="6F3DCAB7" w14:textId="77777777" w:rsidR="0028482C" w:rsidRDefault="0028482C">
      <w:pPr>
        <w:shd w:val="clear" w:color="auto" w:fill="FFFFFF"/>
        <w:ind w:left="1320"/>
      </w:pPr>
    </w:p>
    <w:p w14:paraId="3096B429" w14:textId="77777777" w:rsidR="0028482C" w:rsidRDefault="0028482C">
      <w:pPr>
        <w:pBdr>
          <w:bottom w:val="single" w:sz="8" w:space="1" w:color="666699"/>
        </w:pBdr>
        <w:shd w:val="clear" w:color="auto" w:fill="FFFFFF"/>
        <w:ind w:left="1320"/>
      </w:pPr>
      <w:r>
        <w:rPr>
          <w:rFonts w:hint="eastAsia"/>
        </w:rPr>
        <w:t>属性</w:t>
      </w:r>
    </w:p>
    <w:p w14:paraId="208A4F1B" w14:textId="77777777" w:rsidR="0028482C" w:rsidRDefault="0028482C">
      <w:pPr>
        <w:shd w:val="clear" w:color="auto" w:fill="FFFFFF"/>
        <w:ind w:left="1320"/>
        <w:rPr>
          <w:b/>
          <w:sz w:val="20"/>
        </w:rPr>
      </w:pPr>
      <w:r>
        <w:rPr>
          <w:rFonts w:hint="eastAsia"/>
          <w:b/>
          <w:sz w:val="20"/>
        </w:rPr>
        <w:t>場所</w:t>
      </w:r>
      <w:r>
        <w:rPr>
          <w:rFonts w:hint="eastAsia"/>
          <w:b/>
          <w:sz w:val="20"/>
        </w:rPr>
        <w:t xml:space="preserve"> [1] </w:t>
      </w:r>
      <w:r>
        <w:rPr>
          <w:rFonts w:hint="eastAsia"/>
          <w:b/>
          <w:sz w:val="20"/>
        </w:rPr>
        <w:t>：</w:t>
      </w:r>
      <w:proofErr w:type="spellStart"/>
      <w:r>
        <w:rPr>
          <w:rFonts w:hint="eastAsia"/>
          <w:b/>
          <w:sz w:val="20"/>
        </w:rPr>
        <w:t>GM_Curve</w:t>
      </w:r>
      <w:proofErr w:type="spellEnd"/>
    </w:p>
    <w:p w14:paraId="750979D9" w14:textId="77777777" w:rsidR="0028482C" w:rsidRDefault="0028482C">
      <w:pPr>
        <w:shd w:val="clear" w:color="auto" w:fill="FFFFFF"/>
        <w:ind w:left="1760"/>
        <w:rPr>
          <w:sz w:val="20"/>
        </w:rPr>
      </w:pPr>
      <w:r>
        <w:rPr>
          <w:rFonts w:hint="eastAsia"/>
          <w:sz w:val="20"/>
        </w:rPr>
        <w:t>海浜測量で求められた等高線・等深線の内、</w:t>
      </w:r>
      <w:r>
        <w:rPr>
          <w:rFonts w:hint="eastAsia"/>
          <w:sz w:val="20"/>
        </w:rPr>
        <w:t>0</w:t>
      </w:r>
      <w:r>
        <w:rPr>
          <w:rFonts w:hint="eastAsia"/>
          <w:sz w:val="20"/>
        </w:rPr>
        <w:t>ｍの主曲線及びこれより起算して</w:t>
      </w:r>
      <w:r>
        <w:rPr>
          <w:rFonts w:hint="eastAsia"/>
          <w:sz w:val="20"/>
        </w:rPr>
        <w:t>5</w:t>
      </w:r>
      <w:r>
        <w:rPr>
          <w:rFonts w:hint="eastAsia"/>
          <w:sz w:val="20"/>
        </w:rPr>
        <w:t>本目ごとの主曲線をいう。</w:t>
      </w:r>
    </w:p>
    <w:p w14:paraId="07947F22" w14:textId="77777777" w:rsidR="0028482C" w:rsidRDefault="0028482C">
      <w:pPr>
        <w:shd w:val="clear" w:color="auto" w:fill="FFFFFF"/>
        <w:ind w:left="1760"/>
        <w:rPr>
          <w:sz w:val="20"/>
        </w:rPr>
      </w:pPr>
      <w:r>
        <w:rPr>
          <w:rFonts w:hint="eastAsia"/>
          <w:sz w:val="20"/>
        </w:rPr>
        <w:t>＜取得基準＞</w:t>
      </w:r>
    </w:p>
    <w:p w14:paraId="66DDF438" w14:textId="77777777" w:rsidR="0028482C" w:rsidRDefault="0028482C">
      <w:pPr>
        <w:shd w:val="clear" w:color="auto" w:fill="FFFFFF"/>
        <w:ind w:left="1760"/>
        <w:rPr>
          <w:sz w:val="20"/>
        </w:rPr>
      </w:pPr>
      <w:r>
        <w:rPr>
          <w:rFonts w:hint="eastAsia"/>
          <w:sz w:val="20"/>
        </w:rPr>
        <w:t>海浜測量で求められた等高線・等深線の等値線を取得する。</w:t>
      </w:r>
    </w:p>
    <w:p w14:paraId="6BEF0360" w14:textId="77777777" w:rsidR="0028482C" w:rsidRDefault="0028482C">
      <w:pPr>
        <w:shd w:val="clear" w:color="auto" w:fill="FFFFFF"/>
        <w:ind w:left="1760"/>
        <w:rPr>
          <w:sz w:val="20"/>
        </w:rPr>
      </w:pPr>
      <w:r>
        <w:rPr>
          <w:rFonts w:hint="eastAsia"/>
          <w:sz w:val="20"/>
        </w:rPr>
        <w:t>＜定義域＞</w:t>
      </w:r>
    </w:p>
    <w:p w14:paraId="4B615D74" w14:textId="77777777" w:rsidR="0028482C" w:rsidRDefault="0028482C">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714B146A" w14:textId="77777777" w:rsidR="0028482C" w:rsidRDefault="0028482C">
      <w:pPr>
        <w:shd w:val="clear" w:color="auto" w:fill="FFFFFF"/>
        <w:ind w:left="1760"/>
        <w:rPr>
          <w:sz w:val="20"/>
        </w:rPr>
      </w:pPr>
    </w:p>
    <w:p w14:paraId="685B0836" w14:textId="77777777" w:rsidR="0028482C" w:rsidRDefault="0028482C">
      <w:pPr>
        <w:shd w:val="clear" w:color="auto" w:fill="FFFFFF"/>
        <w:ind w:left="1320"/>
        <w:rPr>
          <w:b/>
          <w:sz w:val="20"/>
        </w:rPr>
      </w:pPr>
      <w:r>
        <w:rPr>
          <w:rFonts w:hint="eastAsia"/>
          <w:b/>
          <w:sz w:val="20"/>
        </w:rPr>
        <w:t>標高</w:t>
      </w:r>
      <w:r>
        <w:rPr>
          <w:rFonts w:hint="eastAsia"/>
          <w:b/>
          <w:sz w:val="20"/>
        </w:rPr>
        <w:t xml:space="preserve"> [1] </w:t>
      </w:r>
      <w:r>
        <w:rPr>
          <w:rFonts w:hint="eastAsia"/>
          <w:b/>
          <w:sz w:val="20"/>
        </w:rPr>
        <w:t>：</w:t>
      </w:r>
      <w:r>
        <w:rPr>
          <w:rFonts w:hint="eastAsia"/>
          <w:b/>
          <w:sz w:val="20"/>
        </w:rPr>
        <w:t>Real</w:t>
      </w:r>
    </w:p>
    <w:p w14:paraId="0756FA6E" w14:textId="77777777" w:rsidR="0028482C" w:rsidRDefault="0028482C">
      <w:pPr>
        <w:shd w:val="clear" w:color="auto" w:fill="FFFFFF"/>
        <w:ind w:left="1760"/>
        <w:rPr>
          <w:sz w:val="20"/>
        </w:rPr>
      </w:pPr>
      <w:r>
        <w:rPr>
          <w:rFonts w:hint="eastAsia"/>
          <w:sz w:val="20"/>
        </w:rPr>
        <w:t>等高線（計曲線）の標高値。</w:t>
      </w:r>
    </w:p>
    <w:p w14:paraId="2ED1F646" w14:textId="77777777" w:rsidR="0028482C" w:rsidRDefault="0028482C">
      <w:pPr>
        <w:shd w:val="clear" w:color="auto" w:fill="FFFFFF"/>
        <w:ind w:left="1760"/>
        <w:rPr>
          <w:sz w:val="20"/>
        </w:rPr>
      </w:pPr>
      <w:r>
        <w:rPr>
          <w:rFonts w:hint="eastAsia"/>
          <w:sz w:val="20"/>
        </w:rPr>
        <w:t>＜取得基準＞</w:t>
      </w:r>
    </w:p>
    <w:p w14:paraId="47E1AAA1" w14:textId="77777777" w:rsidR="0028482C" w:rsidRDefault="0028482C">
      <w:pPr>
        <w:shd w:val="clear" w:color="auto" w:fill="FFFFFF"/>
        <w:ind w:left="1760"/>
        <w:rPr>
          <w:sz w:val="20"/>
        </w:rPr>
      </w:pPr>
      <w:r>
        <w:rPr>
          <w:rFonts w:hint="eastAsia"/>
          <w:sz w:val="20"/>
        </w:rPr>
        <w:t>海浜測量より得られた標高値（ｍ）を取得する。</w:t>
      </w:r>
    </w:p>
    <w:p w14:paraId="375BBC1A" w14:textId="77777777" w:rsidR="0028482C" w:rsidRDefault="0028482C">
      <w:pPr>
        <w:shd w:val="clear" w:color="auto" w:fill="FFFFFF"/>
        <w:ind w:left="1760"/>
        <w:rPr>
          <w:sz w:val="20"/>
        </w:rPr>
      </w:pPr>
      <w:r>
        <w:rPr>
          <w:rFonts w:hint="eastAsia"/>
          <w:sz w:val="20"/>
        </w:rPr>
        <w:t>ｍ以下２桁とする。</w:t>
      </w:r>
    </w:p>
    <w:p w14:paraId="554C1493" w14:textId="77777777" w:rsidR="0028482C" w:rsidRDefault="0028482C">
      <w:pPr>
        <w:shd w:val="clear" w:color="auto" w:fill="FFFFFF"/>
        <w:ind w:left="1760"/>
        <w:rPr>
          <w:sz w:val="20"/>
        </w:rPr>
      </w:pPr>
      <w:r>
        <w:rPr>
          <w:rFonts w:hint="eastAsia"/>
          <w:sz w:val="20"/>
        </w:rPr>
        <w:t>＜定義域＞</w:t>
      </w:r>
    </w:p>
    <w:p w14:paraId="62BE3127" w14:textId="77777777" w:rsidR="0028482C" w:rsidRDefault="0028482C">
      <w:pPr>
        <w:shd w:val="clear" w:color="auto" w:fill="FFFFFF"/>
        <w:ind w:left="1760"/>
        <w:rPr>
          <w:sz w:val="20"/>
        </w:rPr>
      </w:pPr>
      <w:r>
        <w:rPr>
          <w:rFonts w:hint="eastAsia"/>
          <w:sz w:val="20"/>
        </w:rPr>
        <w:t>-100m</w:t>
      </w:r>
      <w:r>
        <w:rPr>
          <w:rFonts w:hint="eastAsia"/>
          <w:sz w:val="20"/>
        </w:rPr>
        <w:t>以上</w:t>
      </w:r>
      <w:r>
        <w:rPr>
          <w:rFonts w:hint="eastAsia"/>
          <w:sz w:val="20"/>
        </w:rPr>
        <w:t>4000m</w:t>
      </w:r>
      <w:r>
        <w:rPr>
          <w:rFonts w:hint="eastAsia"/>
          <w:sz w:val="20"/>
        </w:rPr>
        <w:t>以内。</w:t>
      </w:r>
    </w:p>
    <w:p w14:paraId="357098A2" w14:textId="77777777" w:rsidR="0028482C" w:rsidRDefault="0028482C">
      <w:pPr>
        <w:shd w:val="clear" w:color="auto" w:fill="FFFFFF"/>
        <w:ind w:left="1760"/>
        <w:rPr>
          <w:sz w:val="20"/>
        </w:rPr>
      </w:pPr>
    </w:p>
    <w:p w14:paraId="3B9C552B" w14:textId="77777777" w:rsidR="0028482C" w:rsidRDefault="0028482C">
      <w:pPr>
        <w:pBdr>
          <w:bottom w:val="single" w:sz="8" w:space="1" w:color="666699"/>
        </w:pBdr>
        <w:shd w:val="clear" w:color="auto" w:fill="FFFFFF"/>
        <w:ind w:left="1320"/>
      </w:pPr>
      <w:r>
        <w:rPr>
          <w:rFonts w:hint="eastAsia"/>
        </w:rPr>
        <w:t>関連役割</w:t>
      </w:r>
    </w:p>
    <w:p w14:paraId="777C360C" w14:textId="77777777" w:rsidR="0028482C" w:rsidRDefault="0028482C">
      <w:pPr>
        <w:shd w:val="clear" w:color="auto" w:fill="FFFFFF"/>
        <w:ind w:left="1320"/>
      </w:pPr>
    </w:p>
    <w:p w14:paraId="73326BFC" w14:textId="77777777" w:rsidR="0028482C" w:rsidRDefault="0028482C">
      <w:pPr>
        <w:pStyle w:val="3"/>
        <w:shd w:val="clear" w:color="auto" w:fill="E6E6E6"/>
        <w:ind w:left="840"/>
      </w:pPr>
      <w:bookmarkStart w:id="26" w:name="_Toc225084493"/>
      <w:r>
        <w:rPr>
          <w:rFonts w:hint="eastAsia"/>
        </w:rPr>
        <w:t>等高・等深線（主曲線）（</w:t>
      </w:r>
      <w:proofErr w:type="spellStart"/>
      <w:r>
        <w:rPr>
          <w:rFonts w:hint="eastAsia"/>
        </w:rPr>
        <w:t>IntermediateContour</w:t>
      </w:r>
      <w:proofErr w:type="spellEnd"/>
      <w:r>
        <w:rPr>
          <w:rFonts w:hint="eastAsia"/>
        </w:rPr>
        <w:t>）</w:t>
      </w:r>
      <w:bookmarkEnd w:id="26"/>
    </w:p>
    <w:p w14:paraId="706585AD" w14:textId="77777777" w:rsidR="0028482C" w:rsidRDefault="0028482C">
      <w:pPr>
        <w:pBdr>
          <w:bottom w:val="single" w:sz="8" w:space="1" w:color="666699"/>
        </w:pBdr>
        <w:shd w:val="clear" w:color="auto" w:fill="FFFFFF"/>
        <w:ind w:left="1320"/>
      </w:pPr>
      <w:r>
        <w:rPr>
          <w:rFonts w:hint="eastAsia"/>
        </w:rPr>
        <w:t>定義</w:t>
      </w:r>
    </w:p>
    <w:p w14:paraId="01C623AE" w14:textId="77777777" w:rsidR="0028482C" w:rsidRDefault="0028482C">
      <w:pPr>
        <w:shd w:val="clear" w:color="auto" w:fill="FFFFFF"/>
        <w:ind w:left="1320"/>
      </w:pPr>
      <w:r>
        <w:rPr>
          <w:rFonts w:hint="eastAsia"/>
        </w:rPr>
        <w:t>海浜測量で求められた等高線・等深線の内、主曲線をいう。</w:t>
      </w:r>
    </w:p>
    <w:p w14:paraId="295377FE" w14:textId="77777777" w:rsidR="0028482C" w:rsidRDefault="0028482C">
      <w:pPr>
        <w:shd w:val="clear" w:color="auto" w:fill="FFFFFF"/>
        <w:ind w:left="1320"/>
      </w:pPr>
      <w:r>
        <w:rPr>
          <w:rFonts w:hint="eastAsia"/>
        </w:rPr>
        <w:t>【数値地形図データ取得分類コード：</w:t>
      </w:r>
      <w:r>
        <w:rPr>
          <w:rFonts w:hint="eastAsia"/>
        </w:rPr>
        <w:t>7102</w:t>
      </w:r>
      <w:r>
        <w:rPr>
          <w:rFonts w:hint="eastAsia"/>
        </w:rPr>
        <w:t>】</w:t>
      </w:r>
    </w:p>
    <w:p w14:paraId="022F2472" w14:textId="77777777" w:rsidR="0028482C" w:rsidRDefault="0028482C">
      <w:pPr>
        <w:shd w:val="clear" w:color="auto" w:fill="FFFFFF"/>
        <w:ind w:left="1320"/>
      </w:pPr>
    </w:p>
    <w:p w14:paraId="6595D35F" w14:textId="77777777" w:rsidR="0028482C" w:rsidRDefault="0028482C">
      <w:pPr>
        <w:pBdr>
          <w:bottom w:val="single" w:sz="8" w:space="1" w:color="666699"/>
        </w:pBdr>
        <w:shd w:val="clear" w:color="auto" w:fill="FFFFFF"/>
        <w:ind w:left="1320"/>
      </w:pPr>
      <w:r>
        <w:rPr>
          <w:rFonts w:hint="eastAsia"/>
        </w:rPr>
        <w:t>上位クラス：</w:t>
      </w:r>
      <w:r>
        <w:rPr>
          <w:rFonts w:hint="eastAsia"/>
        </w:rPr>
        <w:t xml:space="preserve"> </w:t>
      </w:r>
      <w:r>
        <w:rPr>
          <w:rFonts w:hint="eastAsia"/>
        </w:rPr>
        <w:t>河川データパッケージ：地物</w:t>
      </w:r>
    </w:p>
    <w:p w14:paraId="3FDAD8ED" w14:textId="77777777" w:rsidR="0028482C" w:rsidRDefault="0028482C">
      <w:pPr>
        <w:shd w:val="clear" w:color="auto" w:fill="FFFFFF"/>
        <w:ind w:left="1320"/>
      </w:pPr>
    </w:p>
    <w:p w14:paraId="49C0DEC7" w14:textId="77777777" w:rsidR="0028482C" w:rsidRDefault="0028482C">
      <w:pPr>
        <w:pBdr>
          <w:bottom w:val="single" w:sz="8" w:space="1" w:color="666699"/>
        </w:pBdr>
        <w:shd w:val="clear" w:color="auto" w:fill="FFFFFF"/>
        <w:ind w:left="1320"/>
      </w:pPr>
      <w:r>
        <w:rPr>
          <w:rFonts w:hint="eastAsia"/>
        </w:rPr>
        <w:t>抽象／具象区分：</w:t>
      </w:r>
      <w:r>
        <w:rPr>
          <w:rFonts w:hint="eastAsia"/>
        </w:rPr>
        <w:t xml:space="preserve"> </w:t>
      </w:r>
      <w:r>
        <w:rPr>
          <w:rFonts w:hint="eastAsia"/>
        </w:rPr>
        <w:t>具象地物</w:t>
      </w:r>
    </w:p>
    <w:p w14:paraId="072F5A9A" w14:textId="77777777" w:rsidR="0028482C" w:rsidRDefault="0028482C">
      <w:pPr>
        <w:shd w:val="clear" w:color="auto" w:fill="FFFFFF"/>
        <w:ind w:left="1320"/>
      </w:pPr>
    </w:p>
    <w:p w14:paraId="3EB38569" w14:textId="77777777" w:rsidR="0028482C" w:rsidRDefault="0028482C">
      <w:pPr>
        <w:pBdr>
          <w:bottom w:val="single" w:sz="8" w:space="1" w:color="666699"/>
        </w:pBdr>
        <w:shd w:val="clear" w:color="auto" w:fill="FFFFFF"/>
        <w:ind w:left="1320"/>
      </w:pPr>
      <w:r>
        <w:rPr>
          <w:rFonts w:hint="eastAsia"/>
        </w:rPr>
        <w:t>属性</w:t>
      </w:r>
    </w:p>
    <w:p w14:paraId="0811E138" w14:textId="77777777" w:rsidR="0028482C" w:rsidRDefault="0028482C">
      <w:pPr>
        <w:shd w:val="clear" w:color="auto" w:fill="FFFFFF"/>
        <w:ind w:left="1320"/>
        <w:rPr>
          <w:b/>
          <w:sz w:val="20"/>
        </w:rPr>
      </w:pPr>
      <w:r>
        <w:rPr>
          <w:rFonts w:hint="eastAsia"/>
          <w:b/>
          <w:sz w:val="20"/>
        </w:rPr>
        <w:t>場所</w:t>
      </w:r>
      <w:r>
        <w:rPr>
          <w:rFonts w:hint="eastAsia"/>
          <w:b/>
          <w:sz w:val="20"/>
        </w:rPr>
        <w:t xml:space="preserve"> [1] </w:t>
      </w:r>
      <w:r>
        <w:rPr>
          <w:rFonts w:hint="eastAsia"/>
          <w:b/>
          <w:sz w:val="20"/>
        </w:rPr>
        <w:t>：</w:t>
      </w:r>
      <w:proofErr w:type="spellStart"/>
      <w:r>
        <w:rPr>
          <w:rFonts w:hint="eastAsia"/>
          <w:b/>
          <w:sz w:val="20"/>
        </w:rPr>
        <w:t>GM_Curve</w:t>
      </w:r>
      <w:proofErr w:type="spellEnd"/>
    </w:p>
    <w:p w14:paraId="30F9CD2E" w14:textId="77777777" w:rsidR="0028482C" w:rsidRDefault="0028482C">
      <w:pPr>
        <w:shd w:val="clear" w:color="auto" w:fill="FFFFFF"/>
        <w:ind w:left="1760"/>
        <w:rPr>
          <w:sz w:val="20"/>
        </w:rPr>
      </w:pPr>
      <w:r>
        <w:rPr>
          <w:rFonts w:hint="eastAsia"/>
          <w:sz w:val="20"/>
        </w:rPr>
        <w:t>海浜測量で求められた等高線・等深線の内、平均海面から起算して±</w:t>
      </w:r>
      <w:r>
        <w:rPr>
          <w:rFonts w:hint="eastAsia"/>
          <w:sz w:val="20"/>
        </w:rPr>
        <w:t>1</w:t>
      </w:r>
      <w:r>
        <w:rPr>
          <w:rFonts w:hint="eastAsia"/>
          <w:sz w:val="20"/>
        </w:rPr>
        <w:t>ｍごとの等高線をいう。</w:t>
      </w:r>
    </w:p>
    <w:p w14:paraId="7A411B26" w14:textId="77777777" w:rsidR="0028482C" w:rsidRDefault="0028482C">
      <w:pPr>
        <w:shd w:val="clear" w:color="auto" w:fill="FFFFFF"/>
        <w:ind w:left="1760"/>
        <w:rPr>
          <w:sz w:val="20"/>
        </w:rPr>
      </w:pPr>
      <w:r>
        <w:rPr>
          <w:rFonts w:hint="eastAsia"/>
          <w:sz w:val="20"/>
        </w:rPr>
        <w:t>＜取得基準＞</w:t>
      </w:r>
    </w:p>
    <w:p w14:paraId="2EBB7EE9" w14:textId="77777777" w:rsidR="0028482C" w:rsidRDefault="0028482C">
      <w:pPr>
        <w:shd w:val="clear" w:color="auto" w:fill="FFFFFF"/>
        <w:ind w:left="1760"/>
        <w:rPr>
          <w:sz w:val="20"/>
        </w:rPr>
      </w:pPr>
      <w:r>
        <w:rPr>
          <w:rFonts w:hint="eastAsia"/>
          <w:sz w:val="20"/>
        </w:rPr>
        <w:t>海浜測量で求められた等高線・等深線の等値線を取得する。</w:t>
      </w:r>
    </w:p>
    <w:p w14:paraId="6A007F18" w14:textId="77777777" w:rsidR="0028482C" w:rsidRDefault="0028482C">
      <w:pPr>
        <w:shd w:val="clear" w:color="auto" w:fill="FFFFFF"/>
        <w:ind w:left="1760"/>
        <w:rPr>
          <w:sz w:val="20"/>
        </w:rPr>
      </w:pPr>
      <w:r>
        <w:rPr>
          <w:rFonts w:hint="eastAsia"/>
          <w:sz w:val="20"/>
        </w:rPr>
        <w:t>＜定義域＞</w:t>
      </w:r>
    </w:p>
    <w:p w14:paraId="30189C61" w14:textId="77777777" w:rsidR="0028482C" w:rsidRDefault="0028482C">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3B33F4DA" w14:textId="77777777" w:rsidR="0028482C" w:rsidRDefault="0028482C">
      <w:pPr>
        <w:shd w:val="clear" w:color="auto" w:fill="FFFFFF"/>
        <w:ind w:left="1760"/>
        <w:rPr>
          <w:sz w:val="20"/>
        </w:rPr>
      </w:pPr>
    </w:p>
    <w:p w14:paraId="53453133" w14:textId="77777777" w:rsidR="0028482C" w:rsidRDefault="0028482C">
      <w:pPr>
        <w:shd w:val="clear" w:color="auto" w:fill="FFFFFF"/>
        <w:ind w:left="1320"/>
        <w:rPr>
          <w:b/>
          <w:sz w:val="20"/>
        </w:rPr>
      </w:pPr>
      <w:r>
        <w:rPr>
          <w:rFonts w:hint="eastAsia"/>
          <w:b/>
          <w:sz w:val="20"/>
        </w:rPr>
        <w:t>標高</w:t>
      </w:r>
      <w:r>
        <w:rPr>
          <w:rFonts w:hint="eastAsia"/>
          <w:b/>
          <w:sz w:val="20"/>
        </w:rPr>
        <w:t xml:space="preserve"> [1] </w:t>
      </w:r>
      <w:r>
        <w:rPr>
          <w:rFonts w:hint="eastAsia"/>
          <w:b/>
          <w:sz w:val="20"/>
        </w:rPr>
        <w:t>：</w:t>
      </w:r>
      <w:r>
        <w:rPr>
          <w:rFonts w:hint="eastAsia"/>
          <w:b/>
          <w:sz w:val="20"/>
        </w:rPr>
        <w:t>Real</w:t>
      </w:r>
    </w:p>
    <w:p w14:paraId="207D61D9" w14:textId="77777777" w:rsidR="0028482C" w:rsidRDefault="0028482C">
      <w:pPr>
        <w:shd w:val="clear" w:color="auto" w:fill="FFFFFF"/>
        <w:ind w:left="1760"/>
        <w:rPr>
          <w:sz w:val="20"/>
        </w:rPr>
      </w:pPr>
      <w:r>
        <w:rPr>
          <w:rFonts w:hint="eastAsia"/>
          <w:sz w:val="20"/>
        </w:rPr>
        <w:t>等高線（主曲線）の標高値。</w:t>
      </w:r>
    </w:p>
    <w:p w14:paraId="051F8007" w14:textId="77777777" w:rsidR="0028482C" w:rsidRDefault="0028482C">
      <w:pPr>
        <w:shd w:val="clear" w:color="auto" w:fill="FFFFFF"/>
        <w:ind w:left="1760"/>
        <w:rPr>
          <w:sz w:val="20"/>
        </w:rPr>
      </w:pPr>
      <w:r>
        <w:rPr>
          <w:rFonts w:hint="eastAsia"/>
          <w:sz w:val="20"/>
        </w:rPr>
        <w:t>＜取得基準＞</w:t>
      </w:r>
    </w:p>
    <w:p w14:paraId="247F36E1" w14:textId="77777777" w:rsidR="0028482C" w:rsidRDefault="0028482C">
      <w:pPr>
        <w:shd w:val="clear" w:color="auto" w:fill="FFFFFF"/>
        <w:ind w:left="1760"/>
        <w:rPr>
          <w:sz w:val="20"/>
        </w:rPr>
      </w:pPr>
      <w:r>
        <w:rPr>
          <w:rFonts w:hint="eastAsia"/>
          <w:sz w:val="20"/>
        </w:rPr>
        <w:t>海浜測量より得られた標高値（ｍ）を取得する。</w:t>
      </w:r>
    </w:p>
    <w:p w14:paraId="3F692144" w14:textId="77777777" w:rsidR="0028482C" w:rsidRDefault="0028482C">
      <w:pPr>
        <w:shd w:val="clear" w:color="auto" w:fill="FFFFFF"/>
        <w:ind w:left="1760"/>
        <w:rPr>
          <w:sz w:val="20"/>
        </w:rPr>
      </w:pPr>
      <w:r>
        <w:rPr>
          <w:rFonts w:hint="eastAsia"/>
          <w:sz w:val="20"/>
        </w:rPr>
        <w:t>ｍ以下２桁とする。</w:t>
      </w:r>
    </w:p>
    <w:p w14:paraId="3F2E0B24" w14:textId="77777777" w:rsidR="0028482C" w:rsidRDefault="0028482C">
      <w:pPr>
        <w:shd w:val="clear" w:color="auto" w:fill="FFFFFF"/>
        <w:ind w:left="1760"/>
        <w:rPr>
          <w:sz w:val="20"/>
        </w:rPr>
      </w:pPr>
      <w:r>
        <w:rPr>
          <w:rFonts w:hint="eastAsia"/>
          <w:sz w:val="20"/>
        </w:rPr>
        <w:t>＜定義域＞</w:t>
      </w:r>
    </w:p>
    <w:p w14:paraId="646E2AF5" w14:textId="77777777" w:rsidR="0028482C" w:rsidRDefault="0028482C">
      <w:pPr>
        <w:shd w:val="clear" w:color="auto" w:fill="FFFFFF"/>
        <w:ind w:left="1760"/>
        <w:rPr>
          <w:sz w:val="20"/>
        </w:rPr>
      </w:pPr>
      <w:r>
        <w:rPr>
          <w:rFonts w:hint="eastAsia"/>
          <w:sz w:val="20"/>
        </w:rPr>
        <w:t>-100m</w:t>
      </w:r>
      <w:r>
        <w:rPr>
          <w:rFonts w:hint="eastAsia"/>
          <w:sz w:val="20"/>
        </w:rPr>
        <w:t>以上</w:t>
      </w:r>
      <w:r>
        <w:rPr>
          <w:rFonts w:hint="eastAsia"/>
          <w:sz w:val="20"/>
        </w:rPr>
        <w:t>4000m</w:t>
      </w:r>
      <w:r>
        <w:rPr>
          <w:rFonts w:hint="eastAsia"/>
          <w:sz w:val="20"/>
        </w:rPr>
        <w:t>以内。</w:t>
      </w:r>
    </w:p>
    <w:p w14:paraId="7172F2C2" w14:textId="77777777" w:rsidR="0028482C" w:rsidRDefault="0028482C">
      <w:pPr>
        <w:shd w:val="clear" w:color="auto" w:fill="FFFFFF"/>
        <w:ind w:left="1760"/>
        <w:rPr>
          <w:sz w:val="20"/>
        </w:rPr>
      </w:pPr>
    </w:p>
    <w:p w14:paraId="61D8030C" w14:textId="77777777" w:rsidR="0028482C" w:rsidRDefault="0028482C">
      <w:pPr>
        <w:pBdr>
          <w:bottom w:val="single" w:sz="8" w:space="1" w:color="666699"/>
        </w:pBdr>
        <w:shd w:val="clear" w:color="auto" w:fill="FFFFFF"/>
        <w:ind w:left="1320"/>
      </w:pPr>
      <w:r>
        <w:rPr>
          <w:rFonts w:hint="eastAsia"/>
        </w:rPr>
        <w:t>関連役割</w:t>
      </w:r>
    </w:p>
    <w:p w14:paraId="36F9C5E4" w14:textId="77777777" w:rsidR="0028482C" w:rsidRDefault="0028482C">
      <w:pPr>
        <w:shd w:val="clear" w:color="auto" w:fill="FFFFFF"/>
        <w:ind w:left="1320"/>
      </w:pPr>
    </w:p>
    <w:p w14:paraId="27299033" w14:textId="77777777" w:rsidR="0028482C" w:rsidRDefault="0028482C">
      <w:pPr>
        <w:pStyle w:val="1"/>
        <w:pBdr>
          <w:bottom w:val="single" w:sz="12" w:space="1" w:color="666699"/>
        </w:pBdr>
        <w:spacing w:before="240"/>
      </w:pPr>
      <w:bookmarkStart w:id="27" w:name="_Toc225084494"/>
      <w:r>
        <w:rPr>
          <w:rFonts w:hint="eastAsia"/>
        </w:rPr>
        <w:t xml:space="preserve">5. </w:t>
      </w:r>
      <w:r>
        <w:rPr>
          <w:rFonts w:hint="eastAsia"/>
        </w:rPr>
        <w:t>参照系</w:t>
      </w:r>
      <w:bookmarkEnd w:id="27"/>
    </w:p>
    <w:p w14:paraId="008DBC3D" w14:textId="77777777" w:rsidR="0028482C" w:rsidRDefault="0028482C">
      <w:pPr>
        <w:pStyle w:val="2"/>
        <w:pBdr>
          <w:bottom w:val="single" w:sz="8" w:space="1" w:color="666699"/>
        </w:pBdr>
        <w:spacing w:before="240"/>
      </w:pPr>
      <w:bookmarkStart w:id="28" w:name="_Toc225084495"/>
      <w:r>
        <w:rPr>
          <w:rFonts w:hint="eastAsia"/>
        </w:rPr>
        <w:t xml:space="preserve">5.1. </w:t>
      </w:r>
      <w:r>
        <w:rPr>
          <w:rFonts w:hint="eastAsia"/>
        </w:rPr>
        <w:t>空間参照系</w:t>
      </w:r>
      <w:bookmarkEnd w:id="28"/>
    </w:p>
    <w:p w14:paraId="587B1D1E" w14:textId="1743974D" w:rsidR="006E1204" w:rsidRDefault="006E1204" w:rsidP="006E1204">
      <w:pPr>
        <w:rPr>
          <w:rFonts w:ascii="ＭＳ 明朝" w:hAnsi="ＭＳ 明朝"/>
        </w:rPr>
      </w:pPr>
      <w:r>
        <w:rPr>
          <w:rFonts w:ascii="ＭＳ 明朝" w:hAnsi="ＭＳ 明朝" w:hint="eastAsia"/>
        </w:rPr>
        <w:t>参照系識別子：</w:t>
      </w:r>
      <w:r>
        <w:rPr>
          <w:rFonts w:ascii="ＭＳ 明朝" w:hAnsi="ＭＳ 明朝"/>
        </w:rPr>
        <w:t>JGD20</w:t>
      </w:r>
      <w:r w:rsidR="00C577C4">
        <w:rPr>
          <w:rFonts w:ascii="ＭＳ 明朝" w:hAnsi="ＭＳ 明朝" w:hint="eastAsia"/>
        </w:rPr>
        <w:t>24</w:t>
      </w:r>
      <w:r>
        <w:rPr>
          <w:rFonts w:ascii="ＭＳ 明朝" w:hAnsi="ＭＳ 明朝"/>
        </w:rPr>
        <w:t xml:space="preserve"> / </w:t>
      </w:r>
      <w:r>
        <w:rPr>
          <w:rFonts w:ascii="ＭＳ 明朝" w:hAnsi="ＭＳ 明朝" w:hint="eastAsia"/>
          <w:color w:val="FF0000"/>
        </w:rPr>
        <w:t>○</w:t>
      </w:r>
      <w:r w:rsidRPr="00EE2FB4">
        <w:rPr>
          <w:rFonts w:ascii="ＭＳ 明朝" w:hAnsi="ＭＳ 明朝"/>
        </w:rPr>
        <w:t>(X, Y)</w:t>
      </w:r>
      <w:r w:rsidR="00C577C4">
        <w:rPr>
          <w:rFonts w:ascii="ＭＳ 明朝" w:hAnsi="ＭＳ 明朝" w:hint="eastAsia"/>
        </w:rPr>
        <w:t xml:space="preserve">　</w:t>
      </w:r>
      <w:r w:rsidR="00C577C4" w:rsidRPr="00C577C4">
        <w:rPr>
          <w:rFonts w:hint="eastAsia"/>
        </w:rPr>
        <w:t xml:space="preserve"> </w:t>
      </w:r>
      <w:r w:rsidR="00C577C4" w:rsidRPr="00C577C4">
        <w:rPr>
          <w:rFonts w:ascii="ＭＳ 明朝" w:hAnsi="ＭＳ 明朝" w:hint="eastAsia"/>
        </w:rPr>
        <w:t>JGD2024は、平成23年10月21日時点の測量法施行令（昭和24年政令第322号）第2条及び第3条を典拠とする。</w:t>
      </w:r>
    </w:p>
    <w:p w14:paraId="0618E125" w14:textId="77777777" w:rsidR="006E1204" w:rsidRPr="000E281B" w:rsidRDefault="006E1204" w:rsidP="006E1204">
      <w:pPr>
        <w:rPr>
          <w:rFonts w:ascii="ＭＳ ゴシック" w:eastAsia="ＭＳ ゴシック" w:hAnsi="ＭＳ ゴシック"/>
          <w:color w:val="FF0000"/>
          <w:szCs w:val="21"/>
        </w:rPr>
      </w:pPr>
      <w:r>
        <w:rPr>
          <w:rFonts w:ascii="ＭＳ 明朝" w:hAnsi="ＭＳ 明朝" w:hint="eastAsia"/>
        </w:rPr>
        <w:t>X座標及びY座標は、小数点以下3桁とする。</w:t>
      </w:r>
    </w:p>
    <w:p w14:paraId="0381EDD6" w14:textId="1710172D" w:rsidR="0028482C" w:rsidRDefault="006E1204" w:rsidP="006E1204">
      <w:r>
        <w:rPr>
          <w:rFonts w:ascii="ＭＳ ゴシック" w:eastAsia="ＭＳ ゴシック" w:hAnsi="ＭＳ ゴシック" w:hint="eastAsia"/>
          <w:color w:val="0000FF"/>
        </w:rPr>
        <w:t>（</w:t>
      </w:r>
      <w:r w:rsidR="00697B74">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w:t>
      </w:r>
      <w:r>
        <w:rPr>
          <w:rFonts w:ascii="ＭＳ ゴシック" w:eastAsia="ＭＳ ゴシック" w:hAnsi="ＭＳ ゴシック"/>
          <w:color w:val="0000FF"/>
        </w:rPr>
        <w:t>JGD20</w:t>
      </w:r>
      <w:r w:rsidR="00C577C4">
        <w:rPr>
          <w:rFonts w:ascii="ＭＳ ゴシック" w:eastAsia="ＭＳ ゴシック" w:hAnsi="ＭＳ ゴシック" w:hint="eastAsia"/>
          <w:color w:val="0000FF"/>
        </w:rPr>
        <w:t>24</w:t>
      </w:r>
      <w:r>
        <w:rPr>
          <w:rFonts w:ascii="ＭＳ ゴシック" w:eastAsia="ＭＳ ゴシック" w:hAnsi="ＭＳ ゴシック"/>
          <w:color w:val="0000FF"/>
        </w:rPr>
        <w:t>/平面直角座標系</w:t>
      </w:r>
      <w:r w:rsidR="00697B74">
        <w:rPr>
          <w:rFonts w:ascii="ＭＳ ゴシック" w:eastAsia="ＭＳ ゴシック" w:hAnsi="ＭＳ ゴシック" w:hint="eastAsia"/>
          <w:color w:val="0000FF"/>
        </w:rPr>
        <w:t>〇</w:t>
      </w:r>
      <w:r>
        <w:rPr>
          <w:rFonts w:ascii="ＭＳ ゴシック" w:eastAsia="ＭＳ ゴシック" w:hAnsi="ＭＳ ゴシック"/>
          <w:color w:val="0000FF"/>
        </w:rPr>
        <w:t>（X,Y）を用いる）</w:t>
      </w:r>
    </w:p>
    <w:p w14:paraId="2A8DD05C" w14:textId="77777777" w:rsidR="0028482C" w:rsidRDefault="0028482C">
      <w:pPr>
        <w:pStyle w:val="2"/>
        <w:pBdr>
          <w:bottom w:val="single" w:sz="8" w:space="1" w:color="666699"/>
        </w:pBdr>
        <w:spacing w:before="240"/>
      </w:pPr>
      <w:bookmarkStart w:id="29" w:name="_Toc225084496"/>
      <w:r>
        <w:rPr>
          <w:rFonts w:hint="eastAsia"/>
        </w:rPr>
        <w:t xml:space="preserve">5.2. </w:t>
      </w:r>
      <w:r>
        <w:rPr>
          <w:rFonts w:hint="eastAsia"/>
        </w:rPr>
        <w:t>時間参照系</w:t>
      </w:r>
      <w:bookmarkEnd w:id="29"/>
    </w:p>
    <w:p w14:paraId="1D7F13F1" w14:textId="77777777" w:rsidR="006E1204" w:rsidRPr="000E281B" w:rsidRDefault="006E1204" w:rsidP="006E1204">
      <w:pPr>
        <w:jc w:val="left"/>
        <w:rPr>
          <w:rFonts w:ascii="ＭＳ 明朝" w:hAnsi="ＭＳ 明朝"/>
        </w:rPr>
      </w:pPr>
      <w:r>
        <w:rPr>
          <w:rFonts w:ascii="ＭＳ 明朝" w:hAnsi="ＭＳ 明朝" w:hint="eastAsia"/>
        </w:rPr>
        <w:t>参照系識別子：</w:t>
      </w:r>
      <w:r>
        <w:rPr>
          <w:rFonts w:ascii="ＭＳ 明朝" w:hAnsi="ＭＳ 明朝"/>
        </w:rPr>
        <w:t>GC / JST</w:t>
      </w:r>
    </w:p>
    <w:p w14:paraId="2F2CD912" w14:textId="77777777" w:rsidR="0028482C" w:rsidRDefault="006E1204" w:rsidP="006E1204">
      <w:r>
        <w:rPr>
          <w:rFonts w:ascii="ＭＳ ゴシック" w:eastAsia="ＭＳ ゴシック" w:hAnsi="ＭＳ ゴシック" w:hint="eastAsia"/>
          <w:color w:val="0000FF"/>
        </w:rPr>
        <w:t>（通常は</w:t>
      </w:r>
      <w:r>
        <w:rPr>
          <w:rFonts w:ascii="ＭＳ ゴシック" w:eastAsia="ＭＳ ゴシック" w:hAnsi="ＭＳ ゴシック"/>
          <w:color w:val="0000FF"/>
        </w:rPr>
        <w:t>GC（西暦）/JST（日本標準時）を用いる。和暦の場合はJC、協定世界時の場合はUTC）</w:t>
      </w:r>
    </w:p>
    <w:p w14:paraId="66905D2E" w14:textId="77777777" w:rsidR="0028482C" w:rsidRDefault="0028482C">
      <w:r>
        <w:br w:type="page"/>
      </w:r>
    </w:p>
    <w:p w14:paraId="4B539F27" w14:textId="77777777" w:rsidR="0028482C" w:rsidRDefault="0028482C">
      <w:pPr>
        <w:pStyle w:val="1"/>
        <w:pBdr>
          <w:bottom w:val="single" w:sz="12" w:space="1" w:color="666699"/>
        </w:pBdr>
        <w:spacing w:before="240"/>
      </w:pPr>
      <w:bookmarkStart w:id="30" w:name="_Toc225084497"/>
      <w:r>
        <w:rPr>
          <w:rFonts w:hint="eastAsia"/>
        </w:rPr>
        <w:lastRenderedPageBreak/>
        <w:t xml:space="preserve">6. </w:t>
      </w:r>
      <w:r>
        <w:rPr>
          <w:rFonts w:hint="eastAsia"/>
        </w:rPr>
        <w:t>データ品質</w:t>
      </w:r>
      <w:bookmarkEnd w:id="30"/>
    </w:p>
    <w:p w14:paraId="620D7528" w14:textId="77777777" w:rsidR="007573D3" w:rsidRPr="00980CD6" w:rsidRDefault="007573D3" w:rsidP="007573D3">
      <w:pPr>
        <w:rPr>
          <w:rFonts w:ascii="ＭＳ ゴシック" w:eastAsia="ＭＳ ゴシック" w:hAnsi="ＭＳ ゴシック"/>
          <w:color w:val="0000FF"/>
        </w:rPr>
      </w:pPr>
      <w:r w:rsidRPr="00E8203A">
        <w:rPr>
          <w:rFonts w:ascii="ＭＳ ゴシック" w:eastAsia="ＭＳ ゴシック" w:hAnsi="ＭＳ ゴシック" w:hint="eastAsia"/>
          <w:bCs/>
          <w:color w:val="0000FF"/>
        </w:rPr>
        <w:t>（</w:t>
      </w:r>
      <w:r w:rsidRPr="00E8203A">
        <w:rPr>
          <w:rFonts w:ascii="ＭＳ ゴシック" w:eastAsia="ＭＳ ゴシック" w:hAnsi="ＭＳ ゴシック" w:hint="eastAsia"/>
          <w:color w:val="0000FF"/>
        </w:rPr>
        <w:t>SXF、数値地形図データ、SXF＋CSV形式での符号化とする場合は、「※データ品質副要素のうち論理一貫性（書式一貫性、概念一貫性）については、「論理一貫性・書式一貫性」及び「論理一貫性・概念一貫性」の記述を符号化する書式に応じた内容に書き換え</w:t>
      </w:r>
      <w:r w:rsidR="004B77E3" w:rsidRPr="00E8203A">
        <w:rPr>
          <w:rFonts w:ascii="ＭＳ ゴシック" w:eastAsia="ＭＳ ゴシック" w:hAnsi="ＭＳ ゴシック" w:hint="eastAsia"/>
          <w:color w:val="0000FF"/>
        </w:rPr>
        <w:t>る</w:t>
      </w:r>
      <w:r w:rsidRPr="00E8203A">
        <w:rPr>
          <w:rFonts w:ascii="ＭＳ ゴシック" w:eastAsia="ＭＳ ゴシック" w:hAnsi="ＭＳ ゴシック" w:hint="eastAsia"/>
          <w:color w:val="0000FF"/>
        </w:rPr>
        <w:t>こと）</w:t>
      </w:r>
    </w:p>
    <w:p w14:paraId="39545F24" w14:textId="77777777" w:rsidR="0028482C" w:rsidRPr="004B77E3" w:rsidRDefault="0028482C"/>
    <w:p w14:paraId="74D2B939" w14:textId="77777777" w:rsidR="0028482C" w:rsidRDefault="0028482C" w:rsidP="002940A3">
      <w:pPr>
        <w:pStyle w:val="2"/>
        <w:shd w:val="clear" w:color="auto" w:fill="D9D9D9"/>
      </w:pPr>
      <w:bookmarkStart w:id="31" w:name="_Toc223862855"/>
      <w:bookmarkStart w:id="32" w:name="_Toc223941631"/>
      <w:bookmarkStart w:id="33" w:name="_Toc225084498"/>
      <w:r>
        <w:rPr>
          <w:rFonts w:hint="eastAsia"/>
        </w:rPr>
        <w:t>完全性・過剰</w:t>
      </w:r>
      <w:bookmarkEnd w:id="31"/>
      <w:bookmarkEnd w:id="32"/>
      <w:bookmarkEnd w:id="33"/>
    </w:p>
    <w:p w14:paraId="5318B50B" w14:textId="77777777" w:rsidR="0028482C" w:rsidRDefault="0028482C"/>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28482C" w14:paraId="62F569AE" w14:textId="77777777">
        <w:tc>
          <w:tcPr>
            <w:tcW w:w="2000" w:type="dxa"/>
            <w:tcBorders>
              <w:bottom w:val="single" w:sz="4" w:space="0" w:color="auto"/>
            </w:tcBorders>
            <w:shd w:val="pct10" w:color="auto" w:fill="auto"/>
          </w:tcPr>
          <w:p w14:paraId="75E65237" w14:textId="77777777" w:rsidR="0028482C" w:rsidRDefault="0028482C">
            <w:pPr>
              <w:rPr>
                <w:sz w:val="20"/>
              </w:rPr>
            </w:pPr>
            <w:r>
              <w:rPr>
                <w:rFonts w:hint="eastAsia"/>
                <w:sz w:val="20"/>
              </w:rPr>
              <w:t>データ品質適用範囲</w:t>
            </w:r>
          </w:p>
        </w:tc>
        <w:tc>
          <w:tcPr>
            <w:tcW w:w="6080" w:type="dxa"/>
          </w:tcPr>
          <w:p w14:paraId="1FED056A" w14:textId="77777777" w:rsidR="0028482C" w:rsidRDefault="0028482C">
            <w:pPr>
              <w:rPr>
                <w:sz w:val="20"/>
              </w:rPr>
            </w:pPr>
            <w:r>
              <w:rPr>
                <w:rFonts w:hint="eastAsia"/>
                <w:sz w:val="20"/>
              </w:rPr>
              <w:t>地物</w:t>
            </w:r>
          </w:p>
        </w:tc>
      </w:tr>
      <w:tr w:rsidR="0028482C" w14:paraId="24FADCE2" w14:textId="77777777">
        <w:tc>
          <w:tcPr>
            <w:tcW w:w="2000" w:type="dxa"/>
            <w:tcBorders>
              <w:bottom w:val="single" w:sz="4" w:space="0" w:color="auto"/>
            </w:tcBorders>
            <w:shd w:val="pct10" w:color="auto" w:fill="auto"/>
          </w:tcPr>
          <w:p w14:paraId="7BE41E8F" w14:textId="77777777" w:rsidR="0028482C" w:rsidRDefault="0028482C">
            <w:pPr>
              <w:rPr>
                <w:sz w:val="20"/>
              </w:rPr>
            </w:pPr>
            <w:r>
              <w:rPr>
                <w:rFonts w:hint="eastAsia"/>
                <w:sz w:val="20"/>
              </w:rPr>
              <w:t>データ品質評価尺度</w:t>
            </w:r>
          </w:p>
        </w:tc>
        <w:tc>
          <w:tcPr>
            <w:tcW w:w="6080" w:type="dxa"/>
          </w:tcPr>
          <w:p w14:paraId="797558CB" w14:textId="77777777" w:rsidR="0028482C" w:rsidRDefault="0028482C">
            <w:pPr>
              <w:rPr>
                <w:sz w:val="20"/>
              </w:rPr>
            </w:pPr>
            <w:r>
              <w:rPr>
                <w:rFonts w:hint="eastAsia"/>
                <w:sz w:val="20"/>
              </w:rPr>
              <w:t>データ集合と、参照データに含まれる個々のデータ（地物インスタンス）同士の一対一の比較を行い、対応が成立した個数を数え、データ集合内に存在する過剰なデータ（エラー）の割合（誤率）を計算する。次の場合、エラーとする。</w:t>
            </w:r>
          </w:p>
          <w:p w14:paraId="25DC65E6" w14:textId="77777777" w:rsidR="0028482C" w:rsidRDefault="0028482C">
            <w:pPr>
              <w:rPr>
                <w:sz w:val="20"/>
              </w:rPr>
            </w:pPr>
            <w:r>
              <w:rPr>
                <w:rFonts w:hint="eastAsia"/>
                <w:sz w:val="20"/>
              </w:rPr>
              <w:t>・</w:t>
            </w:r>
            <w:r>
              <w:rPr>
                <w:rFonts w:hint="eastAsia"/>
                <w:sz w:val="20"/>
              </w:rPr>
              <w:t xml:space="preserve"> </w:t>
            </w:r>
            <w:r>
              <w:rPr>
                <w:rFonts w:hint="eastAsia"/>
                <w:sz w:val="20"/>
              </w:rPr>
              <w:t>参照データと対応関係がとれない地物インスタンスがデータ集合内に存在する場合。</w:t>
            </w:r>
          </w:p>
          <w:p w14:paraId="133DEFAA" w14:textId="77777777" w:rsidR="0028482C" w:rsidRDefault="0028482C">
            <w:pPr>
              <w:rPr>
                <w:sz w:val="20"/>
              </w:rPr>
            </w:pPr>
            <w:r>
              <w:rPr>
                <w:rFonts w:hint="eastAsia"/>
                <w:sz w:val="20"/>
              </w:rPr>
              <w:t>・</w:t>
            </w:r>
            <w:r>
              <w:rPr>
                <w:rFonts w:hint="eastAsia"/>
                <w:sz w:val="20"/>
              </w:rPr>
              <w:t xml:space="preserve"> </w:t>
            </w:r>
            <w:r>
              <w:rPr>
                <w:rFonts w:hint="eastAsia"/>
                <w:sz w:val="20"/>
              </w:rPr>
              <w:t>データ集合内に同一の地物インスタンスが重複して存在する場合。重複している余分なデータの個数をすべて</w:t>
            </w:r>
          </w:p>
          <w:p w14:paraId="4A200EB2" w14:textId="77777777" w:rsidR="0028482C" w:rsidRDefault="0028482C">
            <w:pPr>
              <w:rPr>
                <w:sz w:val="20"/>
              </w:rPr>
            </w:pPr>
            <w:r>
              <w:rPr>
                <w:rFonts w:hint="eastAsia"/>
                <w:sz w:val="20"/>
              </w:rPr>
              <w:t>エラーとして数える。</w:t>
            </w:r>
          </w:p>
          <w:p w14:paraId="4AE09682" w14:textId="77777777" w:rsidR="0028482C" w:rsidRDefault="0028482C">
            <w:pPr>
              <w:rPr>
                <w:sz w:val="20"/>
              </w:rPr>
            </w:pPr>
            <w:r>
              <w:rPr>
                <w:rFonts w:hint="eastAsia"/>
                <w:sz w:val="20"/>
              </w:rPr>
              <w:t>誤率（</w:t>
            </w:r>
            <w:r>
              <w:rPr>
                <w:rFonts w:hint="eastAsia"/>
                <w:sz w:val="20"/>
              </w:rPr>
              <w:t>%</w:t>
            </w:r>
            <w:r>
              <w:rPr>
                <w:rFonts w:hint="eastAsia"/>
                <w:sz w:val="20"/>
              </w:rPr>
              <w:t>）＝（過剰なデータ数／参照データに含まれるデータの総数）×</w:t>
            </w:r>
            <w:r>
              <w:rPr>
                <w:rFonts w:hint="eastAsia"/>
                <w:sz w:val="20"/>
              </w:rPr>
              <w:t>100</w:t>
            </w:r>
          </w:p>
        </w:tc>
      </w:tr>
      <w:tr w:rsidR="0028482C" w14:paraId="50B80D82" w14:textId="77777777">
        <w:tc>
          <w:tcPr>
            <w:tcW w:w="2000" w:type="dxa"/>
            <w:tcBorders>
              <w:bottom w:val="single" w:sz="4" w:space="0" w:color="auto"/>
            </w:tcBorders>
            <w:shd w:val="pct10" w:color="auto" w:fill="auto"/>
          </w:tcPr>
          <w:p w14:paraId="46F893E8" w14:textId="77777777" w:rsidR="0028482C" w:rsidRDefault="0028482C">
            <w:pPr>
              <w:rPr>
                <w:sz w:val="20"/>
              </w:rPr>
            </w:pPr>
            <w:r>
              <w:rPr>
                <w:rFonts w:hint="eastAsia"/>
                <w:sz w:val="20"/>
              </w:rPr>
              <w:t>データ品質評価手法</w:t>
            </w:r>
          </w:p>
        </w:tc>
        <w:tc>
          <w:tcPr>
            <w:tcW w:w="6080" w:type="dxa"/>
          </w:tcPr>
          <w:p w14:paraId="494F01E6" w14:textId="77777777" w:rsidR="0028482C" w:rsidRDefault="0028482C">
            <w:pPr>
              <w:rPr>
                <w:sz w:val="20"/>
              </w:rPr>
            </w:pPr>
            <w:r>
              <w:rPr>
                <w:rFonts w:hint="eastAsia"/>
                <w:sz w:val="20"/>
              </w:rPr>
              <w:t>（全数検査）</w:t>
            </w:r>
          </w:p>
          <w:p w14:paraId="7708AD7E" w14:textId="77777777" w:rsidR="0028482C" w:rsidRDefault="0028482C">
            <w:pPr>
              <w:rPr>
                <w:sz w:val="20"/>
              </w:rPr>
            </w:pPr>
            <w:r>
              <w:rPr>
                <w:rFonts w:hint="eastAsia"/>
                <w:sz w:val="20"/>
              </w:rPr>
              <w:t>①データ品質評価尺度に基づき、誤率を計算する。</w:t>
            </w:r>
          </w:p>
          <w:p w14:paraId="22F4ABEB" w14:textId="77777777" w:rsidR="0028482C" w:rsidRDefault="0028482C">
            <w:pPr>
              <w:rPr>
                <w:sz w:val="20"/>
              </w:rPr>
            </w:pPr>
            <w:r>
              <w:rPr>
                <w:rFonts w:hint="eastAsia"/>
                <w:sz w:val="20"/>
              </w:rPr>
              <w:t>②計算した誤率と適合品質水準とを比較し、以下の判定式に基づき合否を判定する。</w:t>
            </w:r>
          </w:p>
          <w:p w14:paraId="1F7414A4" w14:textId="77777777" w:rsidR="0028482C" w:rsidRDefault="0028482C">
            <w:pPr>
              <w:rPr>
                <w:sz w:val="20"/>
              </w:rPr>
            </w:pPr>
            <w:r>
              <w:rPr>
                <w:rFonts w:hint="eastAsia"/>
                <w:sz w:val="20"/>
              </w:rPr>
              <w:t>“適合品質水準≧誤率”であれば“合格</w:t>
            </w:r>
          </w:p>
          <w:p w14:paraId="434888E2" w14:textId="77777777" w:rsidR="0028482C" w:rsidRDefault="0028482C">
            <w:pPr>
              <w:rPr>
                <w:sz w:val="20"/>
              </w:rPr>
            </w:pPr>
            <w:r>
              <w:rPr>
                <w:rFonts w:hint="eastAsia"/>
                <w:sz w:val="20"/>
              </w:rPr>
              <w:t>“適合品質水準＜誤率”であれば“不合格”</w:t>
            </w:r>
          </w:p>
        </w:tc>
      </w:tr>
      <w:tr w:rsidR="0028482C" w14:paraId="3708116D" w14:textId="77777777">
        <w:tc>
          <w:tcPr>
            <w:tcW w:w="2000" w:type="dxa"/>
            <w:shd w:val="pct10" w:color="auto" w:fill="auto"/>
          </w:tcPr>
          <w:p w14:paraId="3FEB120A" w14:textId="77777777" w:rsidR="0028482C" w:rsidRDefault="0028482C">
            <w:pPr>
              <w:rPr>
                <w:sz w:val="20"/>
              </w:rPr>
            </w:pPr>
            <w:r>
              <w:rPr>
                <w:rFonts w:hint="eastAsia"/>
                <w:sz w:val="20"/>
              </w:rPr>
              <w:t>適合品質水準</w:t>
            </w:r>
          </w:p>
        </w:tc>
        <w:tc>
          <w:tcPr>
            <w:tcW w:w="6080" w:type="dxa"/>
          </w:tcPr>
          <w:p w14:paraId="381FCCFF" w14:textId="77777777" w:rsidR="0028482C" w:rsidRDefault="0028482C">
            <w:pPr>
              <w:rPr>
                <w:sz w:val="20"/>
              </w:rPr>
            </w:pPr>
            <w:r>
              <w:rPr>
                <w:rFonts w:hint="eastAsia"/>
                <w:sz w:val="20"/>
              </w:rPr>
              <w:t>誤率</w:t>
            </w:r>
            <w:r>
              <w:rPr>
                <w:rFonts w:hint="eastAsia"/>
                <w:sz w:val="20"/>
              </w:rPr>
              <w:t>0</w:t>
            </w:r>
            <w:r>
              <w:rPr>
                <w:rFonts w:hint="eastAsia"/>
                <w:sz w:val="20"/>
              </w:rPr>
              <w:t>％</w:t>
            </w:r>
          </w:p>
        </w:tc>
      </w:tr>
    </w:tbl>
    <w:p w14:paraId="4B9164AE" w14:textId="77777777" w:rsidR="0028482C" w:rsidRDefault="0028482C"/>
    <w:p w14:paraId="23D03823" w14:textId="77777777" w:rsidR="0028482C" w:rsidRDefault="0028482C">
      <w:r>
        <w:br w:type="page"/>
      </w:r>
    </w:p>
    <w:p w14:paraId="060650CA" w14:textId="77777777" w:rsidR="0028482C" w:rsidRDefault="0028482C" w:rsidP="002940A3">
      <w:pPr>
        <w:pStyle w:val="2"/>
        <w:shd w:val="clear" w:color="auto" w:fill="D9D9D9"/>
      </w:pPr>
      <w:bookmarkStart w:id="34" w:name="_Toc223862856"/>
      <w:bookmarkStart w:id="35" w:name="_Toc223941632"/>
      <w:bookmarkStart w:id="36" w:name="_Toc225084499"/>
      <w:r>
        <w:rPr>
          <w:rFonts w:hint="eastAsia"/>
        </w:rPr>
        <w:lastRenderedPageBreak/>
        <w:t>完全性・漏れ</w:t>
      </w:r>
      <w:bookmarkEnd w:id="34"/>
      <w:bookmarkEnd w:id="35"/>
      <w:bookmarkEnd w:id="36"/>
    </w:p>
    <w:p w14:paraId="3B560018" w14:textId="77777777" w:rsidR="0028482C" w:rsidRDefault="0028482C"/>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28482C" w14:paraId="513AA02C" w14:textId="77777777">
        <w:tc>
          <w:tcPr>
            <w:tcW w:w="2000" w:type="dxa"/>
            <w:tcBorders>
              <w:bottom w:val="single" w:sz="4" w:space="0" w:color="auto"/>
            </w:tcBorders>
            <w:shd w:val="pct10" w:color="auto" w:fill="auto"/>
          </w:tcPr>
          <w:p w14:paraId="6D4E60B9" w14:textId="77777777" w:rsidR="0028482C" w:rsidRDefault="0028482C">
            <w:pPr>
              <w:rPr>
                <w:sz w:val="20"/>
              </w:rPr>
            </w:pPr>
            <w:r>
              <w:rPr>
                <w:rFonts w:hint="eastAsia"/>
                <w:sz w:val="20"/>
              </w:rPr>
              <w:t>データ品質適用範囲</w:t>
            </w:r>
          </w:p>
        </w:tc>
        <w:tc>
          <w:tcPr>
            <w:tcW w:w="6080" w:type="dxa"/>
          </w:tcPr>
          <w:p w14:paraId="72E18866" w14:textId="77777777" w:rsidR="0028482C" w:rsidRDefault="0028482C">
            <w:pPr>
              <w:rPr>
                <w:sz w:val="20"/>
              </w:rPr>
            </w:pPr>
            <w:r>
              <w:rPr>
                <w:rFonts w:hint="eastAsia"/>
                <w:sz w:val="20"/>
              </w:rPr>
              <w:t>地物</w:t>
            </w:r>
          </w:p>
        </w:tc>
      </w:tr>
      <w:tr w:rsidR="0028482C" w14:paraId="7347C7CE" w14:textId="77777777">
        <w:tc>
          <w:tcPr>
            <w:tcW w:w="2000" w:type="dxa"/>
            <w:tcBorders>
              <w:bottom w:val="single" w:sz="4" w:space="0" w:color="auto"/>
            </w:tcBorders>
            <w:shd w:val="pct10" w:color="auto" w:fill="auto"/>
          </w:tcPr>
          <w:p w14:paraId="511FA035" w14:textId="77777777" w:rsidR="0028482C" w:rsidRDefault="0028482C">
            <w:pPr>
              <w:rPr>
                <w:sz w:val="20"/>
              </w:rPr>
            </w:pPr>
            <w:r>
              <w:rPr>
                <w:rFonts w:hint="eastAsia"/>
                <w:sz w:val="20"/>
              </w:rPr>
              <w:t>データ品質評価尺度</w:t>
            </w:r>
          </w:p>
        </w:tc>
        <w:tc>
          <w:tcPr>
            <w:tcW w:w="6080" w:type="dxa"/>
          </w:tcPr>
          <w:p w14:paraId="4552047E" w14:textId="77777777" w:rsidR="0028482C" w:rsidRDefault="0028482C">
            <w:pPr>
              <w:rPr>
                <w:sz w:val="20"/>
              </w:rPr>
            </w:pPr>
            <w:r>
              <w:rPr>
                <w:rFonts w:hint="eastAsia"/>
                <w:sz w:val="20"/>
              </w:rPr>
              <w:t>データ集合と、参照データに含まれる個々のデータ同士の一対一の比較を行い、対応が成立した個数を数え、データ集合から漏れているデータ（エラー）の割合（誤率）を計算する。次の場合、エラーとする。</w:t>
            </w:r>
          </w:p>
          <w:p w14:paraId="76833D8C" w14:textId="77777777" w:rsidR="0028482C" w:rsidRDefault="0028482C">
            <w:pPr>
              <w:rPr>
                <w:sz w:val="20"/>
              </w:rPr>
            </w:pPr>
            <w:r>
              <w:rPr>
                <w:rFonts w:hint="eastAsia"/>
                <w:sz w:val="20"/>
              </w:rPr>
              <w:t>・</w:t>
            </w:r>
            <w:r>
              <w:rPr>
                <w:rFonts w:hint="eastAsia"/>
                <w:sz w:val="20"/>
              </w:rPr>
              <w:t xml:space="preserve"> </w:t>
            </w:r>
            <w:r>
              <w:rPr>
                <w:rFonts w:hint="eastAsia"/>
                <w:sz w:val="20"/>
              </w:rPr>
              <w:t>参照データと対応すべき地物インスタンスが、データ集合内に存在しない場合。</w:t>
            </w:r>
          </w:p>
          <w:p w14:paraId="23DD13A8" w14:textId="77777777" w:rsidR="0028482C" w:rsidRDefault="0028482C">
            <w:pPr>
              <w:rPr>
                <w:sz w:val="20"/>
              </w:rPr>
            </w:pPr>
            <w:r>
              <w:rPr>
                <w:rFonts w:hint="eastAsia"/>
                <w:sz w:val="20"/>
              </w:rPr>
              <w:t>誤率（</w:t>
            </w:r>
            <w:r>
              <w:rPr>
                <w:rFonts w:hint="eastAsia"/>
                <w:sz w:val="20"/>
              </w:rPr>
              <w:t>%</w:t>
            </w:r>
            <w:r>
              <w:rPr>
                <w:rFonts w:hint="eastAsia"/>
                <w:sz w:val="20"/>
              </w:rPr>
              <w:t>）＝（漏れのデータ数／参照データに含まれるデータの総数）×</w:t>
            </w:r>
            <w:r>
              <w:rPr>
                <w:rFonts w:hint="eastAsia"/>
                <w:sz w:val="20"/>
              </w:rPr>
              <w:t>100</w:t>
            </w:r>
          </w:p>
        </w:tc>
      </w:tr>
      <w:tr w:rsidR="0028482C" w14:paraId="4C0E42B9" w14:textId="77777777">
        <w:tc>
          <w:tcPr>
            <w:tcW w:w="2000" w:type="dxa"/>
            <w:tcBorders>
              <w:bottom w:val="single" w:sz="4" w:space="0" w:color="auto"/>
            </w:tcBorders>
            <w:shd w:val="pct10" w:color="auto" w:fill="auto"/>
          </w:tcPr>
          <w:p w14:paraId="23C91762" w14:textId="77777777" w:rsidR="0028482C" w:rsidRDefault="0028482C">
            <w:pPr>
              <w:rPr>
                <w:sz w:val="20"/>
              </w:rPr>
            </w:pPr>
            <w:r>
              <w:rPr>
                <w:rFonts w:hint="eastAsia"/>
                <w:sz w:val="20"/>
              </w:rPr>
              <w:t>データ品質評価手法</w:t>
            </w:r>
          </w:p>
        </w:tc>
        <w:tc>
          <w:tcPr>
            <w:tcW w:w="6080" w:type="dxa"/>
          </w:tcPr>
          <w:p w14:paraId="7492D3A7" w14:textId="77777777" w:rsidR="0028482C" w:rsidRDefault="0028482C">
            <w:pPr>
              <w:rPr>
                <w:sz w:val="20"/>
              </w:rPr>
            </w:pPr>
            <w:r>
              <w:rPr>
                <w:rFonts w:hint="eastAsia"/>
                <w:sz w:val="20"/>
              </w:rPr>
              <w:t>（全数検査）</w:t>
            </w:r>
          </w:p>
          <w:p w14:paraId="3FCEB1B1" w14:textId="77777777" w:rsidR="0028482C" w:rsidRDefault="0028482C">
            <w:pPr>
              <w:rPr>
                <w:sz w:val="20"/>
              </w:rPr>
            </w:pPr>
            <w:r>
              <w:rPr>
                <w:rFonts w:hint="eastAsia"/>
                <w:sz w:val="20"/>
              </w:rPr>
              <w:t>①データ品質評価尺度に基づき、誤率を計算する。</w:t>
            </w:r>
          </w:p>
          <w:p w14:paraId="7783AF3C" w14:textId="77777777" w:rsidR="0028482C" w:rsidRDefault="0028482C">
            <w:pPr>
              <w:rPr>
                <w:sz w:val="20"/>
              </w:rPr>
            </w:pPr>
            <w:r>
              <w:rPr>
                <w:rFonts w:hint="eastAsia"/>
                <w:sz w:val="20"/>
              </w:rPr>
              <w:t>②計算した誤率と適合品質水準とを比較し、以下の判定式に基づき合否を判定する。</w:t>
            </w:r>
          </w:p>
          <w:p w14:paraId="11E68C22" w14:textId="77777777" w:rsidR="0028482C" w:rsidRDefault="0028482C">
            <w:pPr>
              <w:rPr>
                <w:sz w:val="20"/>
              </w:rPr>
            </w:pPr>
            <w:r>
              <w:rPr>
                <w:rFonts w:hint="eastAsia"/>
                <w:sz w:val="20"/>
              </w:rPr>
              <w:t>“適合品質水準≧誤率”であれば“合格</w:t>
            </w:r>
          </w:p>
          <w:p w14:paraId="549AA73A" w14:textId="77777777" w:rsidR="0028482C" w:rsidRDefault="0028482C">
            <w:pPr>
              <w:rPr>
                <w:sz w:val="20"/>
              </w:rPr>
            </w:pPr>
            <w:r>
              <w:rPr>
                <w:rFonts w:hint="eastAsia"/>
                <w:sz w:val="20"/>
              </w:rPr>
              <w:t>“適合品質水準＜誤率”であれば“不合格”</w:t>
            </w:r>
          </w:p>
        </w:tc>
      </w:tr>
      <w:tr w:rsidR="0028482C" w14:paraId="7B96E3D2" w14:textId="77777777">
        <w:tc>
          <w:tcPr>
            <w:tcW w:w="2000" w:type="dxa"/>
            <w:shd w:val="pct10" w:color="auto" w:fill="auto"/>
          </w:tcPr>
          <w:p w14:paraId="5A228733" w14:textId="77777777" w:rsidR="0028482C" w:rsidRDefault="0028482C">
            <w:pPr>
              <w:rPr>
                <w:sz w:val="20"/>
              </w:rPr>
            </w:pPr>
            <w:r>
              <w:rPr>
                <w:rFonts w:hint="eastAsia"/>
                <w:sz w:val="20"/>
              </w:rPr>
              <w:t>適合品質水準</w:t>
            </w:r>
          </w:p>
        </w:tc>
        <w:tc>
          <w:tcPr>
            <w:tcW w:w="6080" w:type="dxa"/>
          </w:tcPr>
          <w:p w14:paraId="79A9A11E" w14:textId="77777777" w:rsidR="0028482C" w:rsidRDefault="0028482C">
            <w:pPr>
              <w:rPr>
                <w:sz w:val="20"/>
              </w:rPr>
            </w:pPr>
            <w:r>
              <w:rPr>
                <w:rFonts w:hint="eastAsia"/>
                <w:sz w:val="20"/>
              </w:rPr>
              <w:t>誤率</w:t>
            </w:r>
            <w:r>
              <w:rPr>
                <w:rFonts w:hint="eastAsia"/>
                <w:sz w:val="20"/>
              </w:rPr>
              <w:t>0</w:t>
            </w:r>
            <w:r>
              <w:rPr>
                <w:rFonts w:hint="eastAsia"/>
                <w:sz w:val="20"/>
              </w:rPr>
              <w:t>％</w:t>
            </w:r>
          </w:p>
        </w:tc>
      </w:tr>
    </w:tbl>
    <w:p w14:paraId="66AEED17" w14:textId="77777777" w:rsidR="0028482C" w:rsidRDefault="0028482C"/>
    <w:p w14:paraId="5FCA8AA8" w14:textId="77777777" w:rsidR="0028482C" w:rsidRDefault="0028482C" w:rsidP="002940A3">
      <w:pPr>
        <w:pStyle w:val="2"/>
        <w:shd w:val="clear" w:color="auto" w:fill="D9D9D9"/>
      </w:pPr>
      <w:bookmarkStart w:id="37" w:name="_Toc223862857"/>
      <w:bookmarkStart w:id="38" w:name="_Toc223941633"/>
      <w:bookmarkStart w:id="39" w:name="_Toc225084500"/>
      <w:r>
        <w:rPr>
          <w:rFonts w:hint="eastAsia"/>
        </w:rPr>
        <w:t>論理一貫性・書式一貫性</w:t>
      </w:r>
      <w:bookmarkEnd w:id="37"/>
      <w:bookmarkEnd w:id="38"/>
      <w:bookmarkEnd w:id="39"/>
    </w:p>
    <w:p w14:paraId="7836402B" w14:textId="77777777" w:rsidR="0028482C" w:rsidRDefault="0028482C"/>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28482C" w14:paraId="24AF8EE3" w14:textId="77777777">
        <w:tc>
          <w:tcPr>
            <w:tcW w:w="2000" w:type="dxa"/>
            <w:tcBorders>
              <w:bottom w:val="single" w:sz="4" w:space="0" w:color="auto"/>
            </w:tcBorders>
            <w:shd w:val="pct10" w:color="auto" w:fill="auto"/>
          </w:tcPr>
          <w:p w14:paraId="5448BC76" w14:textId="77777777" w:rsidR="0028482C" w:rsidRDefault="0028482C">
            <w:pPr>
              <w:rPr>
                <w:sz w:val="20"/>
              </w:rPr>
            </w:pPr>
            <w:r>
              <w:rPr>
                <w:rFonts w:hint="eastAsia"/>
                <w:sz w:val="20"/>
              </w:rPr>
              <w:t>データ品質適用範囲</w:t>
            </w:r>
          </w:p>
        </w:tc>
        <w:tc>
          <w:tcPr>
            <w:tcW w:w="6080" w:type="dxa"/>
          </w:tcPr>
          <w:p w14:paraId="0572EB0A" w14:textId="77777777" w:rsidR="0028482C" w:rsidRDefault="0028482C">
            <w:pPr>
              <w:rPr>
                <w:sz w:val="20"/>
              </w:rPr>
            </w:pPr>
            <w:r>
              <w:rPr>
                <w:rFonts w:hint="eastAsia"/>
                <w:sz w:val="20"/>
              </w:rPr>
              <w:t>地物</w:t>
            </w:r>
          </w:p>
        </w:tc>
      </w:tr>
      <w:tr w:rsidR="0028482C" w14:paraId="67037D93" w14:textId="77777777">
        <w:tc>
          <w:tcPr>
            <w:tcW w:w="2000" w:type="dxa"/>
            <w:tcBorders>
              <w:bottom w:val="single" w:sz="4" w:space="0" w:color="auto"/>
            </w:tcBorders>
            <w:shd w:val="pct10" w:color="auto" w:fill="auto"/>
          </w:tcPr>
          <w:p w14:paraId="7E097367" w14:textId="77777777" w:rsidR="0028482C" w:rsidRDefault="0028482C">
            <w:pPr>
              <w:rPr>
                <w:sz w:val="20"/>
              </w:rPr>
            </w:pPr>
            <w:r>
              <w:rPr>
                <w:rFonts w:hint="eastAsia"/>
                <w:sz w:val="20"/>
              </w:rPr>
              <w:t>データ品質評価尺度</w:t>
            </w:r>
          </w:p>
        </w:tc>
        <w:tc>
          <w:tcPr>
            <w:tcW w:w="6080" w:type="dxa"/>
          </w:tcPr>
          <w:p w14:paraId="4B9D278F" w14:textId="77777777" w:rsidR="0028482C" w:rsidRDefault="0028482C">
            <w:pPr>
              <w:rPr>
                <w:color w:val="FF0000"/>
                <w:sz w:val="20"/>
              </w:rPr>
            </w:pPr>
            <w:r>
              <w:rPr>
                <w:rFonts w:hint="eastAsia"/>
                <w:sz w:val="20"/>
              </w:rPr>
              <w:t>データ集合の書式（フォーマット）が、整形式となっていない箇所（</w:t>
            </w:r>
            <w:r>
              <w:rPr>
                <w:rFonts w:hint="eastAsia"/>
                <w:sz w:val="20"/>
              </w:rPr>
              <w:t xml:space="preserve">XML </w:t>
            </w:r>
            <w:r>
              <w:rPr>
                <w:rFonts w:hint="eastAsia"/>
                <w:sz w:val="20"/>
              </w:rPr>
              <w:t>文書の構文として正しくない箇所）の割合（誤率）を計算する。データ集合は、整形式の</w:t>
            </w:r>
            <w:r>
              <w:rPr>
                <w:rFonts w:hint="eastAsia"/>
                <w:sz w:val="20"/>
              </w:rPr>
              <w:t>XML</w:t>
            </w:r>
            <w:r>
              <w:rPr>
                <w:rFonts w:hint="eastAsia"/>
                <w:sz w:val="20"/>
              </w:rPr>
              <w:t>文書（</w:t>
            </w:r>
            <w:r>
              <w:rPr>
                <w:rFonts w:hint="eastAsia"/>
                <w:sz w:val="20"/>
              </w:rPr>
              <w:t>Well-Formed XML</w:t>
            </w:r>
            <w:r>
              <w:rPr>
                <w:rFonts w:hint="eastAsia"/>
                <w:sz w:val="20"/>
              </w:rPr>
              <w:t>）でなければならない。</w:t>
            </w:r>
          </w:p>
        </w:tc>
      </w:tr>
      <w:tr w:rsidR="0028482C" w14:paraId="060D70C0" w14:textId="77777777">
        <w:tc>
          <w:tcPr>
            <w:tcW w:w="2000" w:type="dxa"/>
            <w:tcBorders>
              <w:bottom w:val="single" w:sz="4" w:space="0" w:color="auto"/>
            </w:tcBorders>
            <w:shd w:val="pct10" w:color="auto" w:fill="auto"/>
          </w:tcPr>
          <w:p w14:paraId="0BF56E6F" w14:textId="77777777" w:rsidR="0028482C" w:rsidRDefault="0028482C">
            <w:pPr>
              <w:rPr>
                <w:sz w:val="20"/>
              </w:rPr>
            </w:pPr>
            <w:r>
              <w:rPr>
                <w:rFonts w:hint="eastAsia"/>
                <w:sz w:val="20"/>
              </w:rPr>
              <w:t>データ品質評価手法</w:t>
            </w:r>
          </w:p>
        </w:tc>
        <w:tc>
          <w:tcPr>
            <w:tcW w:w="6080" w:type="dxa"/>
          </w:tcPr>
          <w:p w14:paraId="619A5FBB" w14:textId="77777777" w:rsidR="0028482C" w:rsidRDefault="0028482C">
            <w:pPr>
              <w:rPr>
                <w:sz w:val="20"/>
              </w:rPr>
            </w:pPr>
            <w:r>
              <w:rPr>
                <w:rFonts w:hint="eastAsia"/>
                <w:sz w:val="20"/>
              </w:rPr>
              <w:t>（全数検査）</w:t>
            </w:r>
          </w:p>
          <w:p w14:paraId="7A5766BE" w14:textId="77777777" w:rsidR="0028482C" w:rsidRDefault="0028482C">
            <w:pPr>
              <w:rPr>
                <w:sz w:val="20"/>
              </w:rPr>
            </w:pPr>
            <w:r>
              <w:rPr>
                <w:rFonts w:hint="eastAsia"/>
                <w:sz w:val="20"/>
              </w:rPr>
              <w:t>データ集合のファイルの書式が</w:t>
            </w:r>
            <w:r>
              <w:rPr>
                <w:rFonts w:hint="eastAsia"/>
                <w:sz w:val="20"/>
              </w:rPr>
              <w:t xml:space="preserve">XML </w:t>
            </w:r>
            <w:r>
              <w:rPr>
                <w:rFonts w:hint="eastAsia"/>
                <w:sz w:val="20"/>
              </w:rPr>
              <w:t>の文法（構文）に適合しているか、検査プログラム（</w:t>
            </w:r>
            <w:r>
              <w:rPr>
                <w:rFonts w:hint="eastAsia"/>
                <w:sz w:val="20"/>
              </w:rPr>
              <w:t xml:space="preserve">XML </w:t>
            </w:r>
            <w:r>
              <w:rPr>
                <w:rFonts w:hint="eastAsia"/>
                <w:sz w:val="20"/>
              </w:rPr>
              <w:t>パーサなど）によって評価する。一つ以上のエラーがあれば、“不合格”とする。</w:t>
            </w:r>
          </w:p>
        </w:tc>
      </w:tr>
      <w:tr w:rsidR="0028482C" w14:paraId="43BC9CCB" w14:textId="77777777">
        <w:tc>
          <w:tcPr>
            <w:tcW w:w="2000" w:type="dxa"/>
            <w:shd w:val="pct10" w:color="auto" w:fill="auto"/>
          </w:tcPr>
          <w:p w14:paraId="4CAB349D" w14:textId="77777777" w:rsidR="0028482C" w:rsidRDefault="0028482C">
            <w:pPr>
              <w:rPr>
                <w:sz w:val="20"/>
              </w:rPr>
            </w:pPr>
            <w:r>
              <w:rPr>
                <w:rFonts w:hint="eastAsia"/>
                <w:sz w:val="20"/>
              </w:rPr>
              <w:t>適合品質水準</w:t>
            </w:r>
          </w:p>
        </w:tc>
        <w:tc>
          <w:tcPr>
            <w:tcW w:w="6080" w:type="dxa"/>
          </w:tcPr>
          <w:p w14:paraId="5F0E5415" w14:textId="77777777" w:rsidR="0028482C" w:rsidRDefault="0028482C">
            <w:pPr>
              <w:rPr>
                <w:sz w:val="20"/>
              </w:rPr>
            </w:pPr>
            <w:r>
              <w:rPr>
                <w:rFonts w:hint="eastAsia"/>
                <w:sz w:val="20"/>
              </w:rPr>
              <w:t>誤率</w:t>
            </w:r>
            <w:r>
              <w:rPr>
                <w:rFonts w:hint="eastAsia"/>
                <w:sz w:val="20"/>
              </w:rPr>
              <w:t>0</w:t>
            </w:r>
            <w:r>
              <w:rPr>
                <w:rFonts w:hint="eastAsia"/>
                <w:sz w:val="20"/>
              </w:rPr>
              <w:t>％</w:t>
            </w:r>
          </w:p>
        </w:tc>
      </w:tr>
    </w:tbl>
    <w:p w14:paraId="35D7F88E" w14:textId="77777777" w:rsidR="0028482C" w:rsidRDefault="0028482C"/>
    <w:p w14:paraId="39672D23" w14:textId="77777777" w:rsidR="0028482C" w:rsidRDefault="0028482C">
      <w:r>
        <w:br w:type="page"/>
      </w:r>
    </w:p>
    <w:p w14:paraId="463B717B" w14:textId="77777777" w:rsidR="0028482C" w:rsidRDefault="0028482C" w:rsidP="002940A3">
      <w:pPr>
        <w:pStyle w:val="2"/>
        <w:shd w:val="clear" w:color="auto" w:fill="D9D9D9"/>
      </w:pPr>
      <w:bookmarkStart w:id="40" w:name="_Toc223862858"/>
      <w:bookmarkStart w:id="41" w:name="_Toc223941634"/>
      <w:bookmarkStart w:id="42" w:name="_Toc225084501"/>
      <w:r>
        <w:rPr>
          <w:rFonts w:hint="eastAsia"/>
        </w:rPr>
        <w:lastRenderedPageBreak/>
        <w:t>論理一貫性・概念一貫性</w:t>
      </w:r>
      <w:bookmarkEnd w:id="40"/>
      <w:bookmarkEnd w:id="41"/>
      <w:bookmarkEnd w:id="42"/>
    </w:p>
    <w:p w14:paraId="717D4662" w14:textId="77777777" w:rsidR="0028482C" w:rsidRDefault="0028482C"/>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28482C" w14:paraId="23AB4E56" w14:textId="77777777">
        <w:tc>
          <w:tcPr>
            <w:tcW w:w="2000" w:type="dxa"/>
            <w:tcBorders>
              <w:bottom w:val="single" w:sz="4" w:space="0" w:color="auto"/>
            </w:tcBorders>
            <w:shd w:val="pct10" w:color="auto" w:fill="auto"/>
          </w:tcPr>
          <w:p w14:paraId="6E022179" w14:textId="77777777" w:rsidR="0028482C" w:rsidRDefault="0028482C">
            <w:pPr>
              <w:rPr>
                <w:sz w:val="20"/>
              </w:rPr>
            </w:pPr>
            <w:r>
              <w:rPr>
                <w:rFonts w:hint="eastAsia"/>
                <w:sz w:val="20"/>
              </w:rPr>
              <w:t>データ品質適用範囲</w:t>
            </w:r>
          </w:p>
        </w:tc>
        <w:tc>
          <w:tcPr>
            <w:tcW w:w="6080" w:type="dxa"/>
          </w:tcPr>
          <w:p w14:paraId="62CB132B" w14:textId="77777777" w:rsidR="0028482C" w:rsidRDefault="0028482C">
            <w:pPr>
              <w:rPr>
                <w:sz w:val="20"/>
              </w:rPr>
            </w:pPr>
            <w:r>
              <w:rPr>
                <w:rFonts w:hint="eastAsia"/>
                <w:sz w:val="20"/>
              </w:rPr>
              <w:t>地物</w:t>
            </w:r>
          </w:p>
        </w:tc>
      </w:tr>
      <w:tr w:rsidR="0028482C" w14:paraId="3217F369" w14:textId="77777777">
        <w:tc>
          <w:tcPr>
            <w:tcW w:w="2000" w:type="dxa"/>
            <w:tcBorders>
              <w:bottom w:val="single" w:sz="4" w:space="0" w:color="auto"/>
            </w:tcBorders>
            <w:shd w:val="pct10" w:color="auto" w:fill="auto"/>
          </w:tcPr>
          <w:p w14:paraId="7DE8FA6D" w14:textId="77777777" w:rsidR="0028482C" w:rsidRDefault="0028482C">
            <w:pPr>
              <w:rPr>
                <w:sz w:val="20"/>
              </w:rPr>
            </w:pPr>
            <w:r>
              <w:rPr>
                <w:rFonts w:hint="eastAsia"/>
                <w:sz w:val="20"/>
              </w:rPr>
              <w:t>データ品質評価尺度</w:t>
            </w:r>
          </w:p>
        </w:tc>
        <w:tc>
          <w:tcPr>
            <w:tcW w:w="6080" w:type="dxa"/>
          </w:tcPr>
          <w:p w14:paraId="6DDC28D9" w14:textId="77777777" w:rsidR="0028482C" w:rsidRDefault="0028482C">
            <w:pPr>
              <w:rPr>
                <w:sz w:val="20"/>
              </w:rPr>
            </w:pPr>
            <w:r>
              <w:rPr>
                <w:rFonts w:hint="eastAsia"/>
                <w:sz w:val="20"/>
              </w:rPr>
              <w:t>符号化仕様が規定する</w:t>
            </w:r>
            <w:r>
              <w:rPr>
                <w:rFonts w:hint="eastAsia"/>
                <w:sz w:val="20"/>
              </w:rPr>
              <w:t xml:space="preserve">XML </w:t>
            </w:r>
            <w:r>
              <w:rPr>
                <w:rFonts w:hint="eastAsia"/>
                <w:sz w:val="20"/>
              </w:rPr>
              <w:t>スキーマに対する、データ集合に存在する矛盾の割合（誤率）を計算する。データ集合は、妥当な</w:t>
            </w:r>
            <w:r>
              <w:rPr>
                <w:rFonts w:hint="eastAsia"/>
                <w:sz w:val="20"/>
              </w:rPr>
              <w:t>XML</w:t>
            </w:r>
            <w:r>
              <w:rPr>
                <w:rFonts w:hint="eastAsia"/>
                <w:sz w:val="20"/>
              </w:rPr>
              <w:t>文書（</w:t>
            </w:r>
            <w:r>
              <w:rPr>
                <w:rFonts w:hint="eastAsia"/>
                <w:sz w:val="20"/>
              </w:rPr>
              <w:t>Valid XML document</w:t>
            </w:r>
            <w:r>
              <w:rPr>
                <w:rFonts w:hint="eastAsia"/>
                <w:sz w:val="20"/>
              </w:rPr>
              <w:t>）でなければならない。</w:t>
            </w:r>
          </w:p>
        </w:tc>
      </w:tr>
      <w:tr w:rsidR="0028482C" w14:paraId="59422A0D" w14:textId="77777777">
        <w:tc>
          <w:tcPr>
            <w:tcW w:w="2000" w:type="dxa"/>
            <w:tcBorders>
              <w:bottom w:val="single" w:sz="4" w:space="0" w:color="auto"/>
            </w:tcBorders>
            <w:shd w:val="pct10" w:color="auto" w:fill="auto"/>
          </w:tcPr>
          <w:p w14:paraId="5BE1D03F" w14:textId="77777777" w:rsidR="0028482C" w:rsidRDefault="0028482C">
            <w:pPr>
              <w:rPr>
                <w:sz w:val="20"/>
              </w:rPr>
            </w:pPr>
            <w:r>
              <w:rPr>
                <w:rFonts w:hint="eastAsia"/>
                <w:sz w:val="20"/>
              </w:rPr>
              <w:t>データ品質評価手法</w:t>
            </w:r>
          </w:p>
        </w:tc>
        <w:tc>
          <w:tcPr>
            <w:tcW w:w="6080" w:type="dxa"/>
          </w:tcPr>
          <w:p w14:paraId="00FED735" w14:textId="77777777" w:rsidR="0028482C" w:rsidRDefault="0028482C">
            <w:pPr>
              <w:rPr>
                <w:sz w:val="20"/>
              </w:rPr>
            </w:pPr>
            <w:r>
              <w:rPr>
                <w:rFonts w:hint="eastAsia"/>
                <w:sz w:val="20"/>
              </w:rPr>
              <w:t>（全数検査）</w:t>
            </w:r>
          </w:p>
          <w:p w14:paraId="4B92C952" w14:textId="77777777" w:rsidR="0028482C" w:rsidRDefault="0028482C">
            <w:pPr>
              <w:rPr>
                <w:sz w:val="20"/>
              </w:rPr>
            </w:pPr>
            <w:r>
              <w:rPr>
                <w:rFonts w:hint="eastAsia"/>
                <w:sz w:val="20"/>
              </w:rPr>
              <w:t>応用スキーマを表現する</w:t>
            </w:r>
            <w:r>
              <w:rPr>
                <w:rFonts w:hint="eastAsia"/>
                <w:sz w:val="20"/>
              </w:rPr>
              <w:t xml:space="preserve">XML </w:t>
            </w:r>
            <w:r>
              <w:rPr>
                <w:rFonts w:hint="eastAsia"/>
                <w:sz w:val="20"/>
              </w:rPr>
              <w:t>スキーマとデータ集合に矛盾がないか、検査プログラム（バリデータなど）によって全数検査する。一つ以上のエラーがあれば、“不合格”とする。</w:t>
            </w:r>
          </w:p>
        </w:tc>
      </w:tr>
      <w:tr w:rsidR="0028482C" w14:paraId="73A80BDE" w14:textId="77777777">
        <w:tc>
          <w:tcPr>
            <w:tcW w:w="2000" w:type="dxa"/>
            <w:shd w:val="pct10" w:color="auto" w:fill="auto"/>
          </w:tcPr>
          <w:p w14:paraId="5A54232A" w14:textId="77777777" w:rsidR="0028482C" w:rsidRDefault="0028482C">
            <w:pPr>
              <w:rPr>
                <w:sz w:val="20"/>
              </w:rPr>
            </w:pPr>
            <w:r>
              <w:rPr>
                <w:rFonts w:hint="eastAsia"/>
                <w:sz w:val="20"/>
              </w:rPr>
              <w:t>適合品質水準</w:t>
            </w:r>
          </w:p>
        </w:tc>
        <w:tc>
          <w:tcPr>
            <w:tcW w:w="6080" w:type="dxa"/>
          </w:tcPr>
          <w:p w14:paraId="68D5F86B" w14:textId="77777777" w:rsidR="0028482C" w:rsidRDefault="0028482C">
            <w:pPr>
              <w:rPr>
                <w:sz w:val="20"/>
              </w:rPr>
            </w:pPr>
            <w:r>
              <w:rPr>
                <w:rFonts w:hint="eastAsia"/>
                <w:sz w:val="20"/>
              </w:rPr>
              <w:t>誤率</w:t>
            </w:r>
            <w:r>
              <w:rPr>
                <w:rFonts w:hint="eastAsia"/>
                <w:sz w:val="20"/>
              </w:rPr>
              <w:t>0</w:t>
            </w:r>
            <w:r>
              <w:rPr>
                <w:rFonts w:hint="eastAsia"/>
                <w:sz w:val="20"/>
              </w:rPr>
              <w:t>％</w:t>
            </w:r>
          </w:p>
        </w:tc>
      </w:tr>
    </w:tbl>
    <w:p w14:paraId="10DC2C2D" w14:textId="77777777" w:rsidR="0028482C" w:rsidRDefault="0028482C"/>
    <w:p w14:paraId="69977CCF" w14:textId="77777777" w:rsidR="0028482C" w:rsidRDefault="0028482C" w:rsidP="002940A3">
      <w:pPr>
        <w:pStyle w:val="2"/>
        <w:shd w:val="clear" w:color="auto" w:fill="D9D9D9"/>
      </w:pPr>
      <w:bookmarkStart w:id="43" w:name="_Toc223862859"/>
      <w:bookmarkStart w:id="44" w:name="_Toc223941635"/>
      <w:bookmarkStart w:id="45" w:name="_Toc225084502"/>
      <w:r>
        <w:rPr>
          <w:rFonts w:hint="eastAsia"/>
        </w:rPr>
        <w:t>論理一貫性・定義域一貫性</w:t>
      </w:r>
      <w:bookmarkEnd w:id="43"/>
      <w:bookmarkEnd w:id="44"/>
      <w:bookmarkEnd w:id="45"/>
    </w:p>
    <w:p w14:paraId="739BEF75" w14:textId="77777777" w:rsidR="0028482C" w:rsidRDefault="0028482C"/>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28482C" w14:paraId="5BAFFEA1" w14:textId="77777777">
        <w:tc>
          <w:tcPr>
            <w:tcW w:w="2000" w:type="dxa"/>
            <w:tcBorders>
              <w:bottom w:val="single" w:sz="4" w:space="0" w:color="auto"/>
            </w:tcBorders>
            <w:shd w:val="pct10" w:color="auto" w:fill="auto"/>
          </w:tcPr>
          <w:p w14:paraId="403E48AD" w14:textId="77777777" w:rsidR="0028482C" w:rsidRDefault="0028482C">
            <w:pPr>
              <w:rPr>
                <w:sz w:val="20"/>
              </w:rPr>
            </w:pPr>
            <w:r>
              <w:rPr>
                <w:rFonts w:hint="eastAsia"/>
                <w:sz w:val="20"/>
              </w:rPr>
              <w:t>データ品質適用範囲</w:t>
            </w:r>
          </w:p>
        </w:tc>
        <w:tc>
          <w:tcPr>
            <w:tcW w:w="6080" w:type="dxa"/>
          </w:tcPr>
          <w:p w14:paraId="3076E15A" w14:textId="77777777" w:rsidR="0028482C" w:rsidRDefault="0028482C">
            <w:pPr>
              <w:rPr>
                <w:sz w:val="20"/>
              </w:rPr>
            </w:pPr>
            <w:r>
              <w:rPr>
                <w:rFonts w:hint="eastAsia"/>
                <w:sz w:val="20"/>
              </w:rPr>
              <w:t>地物</w:t>
            </w:r>
          </w:p>
        </w:tc>
      </w:tr>
      <w:tr w:rsidR="0028482C" w14:paraId="2745A899" w14:textId="77777777">
        <w:tc>
          <w:tcPr>
            <w:tcW w:w="2000" w:type="dxa"/>
            <w:tcBorders>
              <w:bottom w:val="single" w:sz="4" w:space="0" w:color="auto"/>
            </w:tcBorders>
            <w:shd w:val="pct10" w:color="auto" w:fill="auto"/>
          </w:tcPr>
          <w:p w14:paraId="09C84487" w14:textId="77777777" w:rsidR="0028482C" w:rsidRDefault="0028482C">
            <w:pPr>
              <w:rPr>
                <w:sz w:val="20"/>
              </w:rPr>
            </w:pPr>
            <w:r>
              <w:rPr>
                <w:rFonts w:hint="eastAsia"/>
                <w:sz w:val="20"/>
              </w:rPr>
              <w:t>データ品質評価尺度</w:t>
            </w:r>
          </w:p>
        </w:tc>
        <w:tc>
          <w:tcPr>
            <w:tcW w:w="6080" w:type="dxa"/>
          </w:tcPr>
          <w:p w14:paraId="62F9A0F2" w14:textId="77777777" w:rsidR="0028482C" w:rsidRDefault="0028482C">
            <w:pPr>
              <w:rPr>
                <w:sz w:val="20"/>
              </w:rPr>
            </w:pPr>
            <w:r>
              <w:rPr>
                <w:rFonts w:hint="eastAsia"/>
                <w:sz w:val="20"/>
              </w:rPr>
              <w:t>地物属性インスタンスの値が、応用スキーマに規定される定義域の範囲に含まれていない場合、その個数をエラーとして数え、その割合（誤率）を計算する。</w:t>
            </w:r>
          </w:p>
          <w:p w14:paraId="1DA03CB5" w14:textId="77777777" w:rsidR="0028482C" w:rsidRDefault="0028482C">
            <w:pPr>
              <w:rPr>
                <w:sz w:val="20"/>
              </w:rPr>
            </w:pPr>
            <w:r>
              <w:rPr>
                <w:rFonts w:hint="eastAsia"/>
                <w:sz w:val="20"/>
              </w:rPr>
              <w:t>誤率（</w:t>
            </w:r>
            <w:r>
              <w:rPr>
                <w:rFonts w:hint="eastAsia"/>
                <w:sz w:val="20"/>
              </w:rPr>
              <w:t>%</w:t>
            </w:r>
            <w:r>
              <w:rPr>
                <w:rFonts w:hint="eastAsia"/>
                <w:sz w:val="20"/>
              </w:rPr>
              <w:t>）＝（定義域外の値をもつ地物属性の数／データ集合内の地物属性の総数）×</w:t>
            </w:r>
            <w:r>
              <w:rPr>
                <w:rFonts w:hint="eastAsia"/>
                <w:sz w:val="20"/>
              </w:rPr>
              <w:t>100</w:t>
            </w:r>
          </w:p>
        </w:tc>
      </w:tr>
      <w:tr w:rsidR="0028482C" w14:paraId="7CA533FD" w14:textId="77777777">
        <w:tc>
          <w:tcPr>
            <w:tcW w:w="2000" w:type="dxa"/>
            <w:tcBorders>
              <w:bottom w:val="single" w:sz="4" w:space="0" w:color="auto"/>
            </w:tcBorders>
            <w:shd w:val="pct10" w:color="auto" w:fill="auto"/>
          </w:tcPr>
          <w:p w14:paraId="3661BBF1" w14:textId="77777777" w:rsidR="0028482C" w:rsidRDefault="0028482C">
            <w:pPr>
              <w:rPr>
                <w:sz w:val="20"/>
              </w:rPr>
            </w:pPr>
            <w:r>
              <w:rPr>
                <w:rFonts w:hint="eastAsia"/>
                <w:sz w:val="20"/>
              </w:rPr>
              <w:t>データ品質評価手法</w:t>
            </w:r>
          </w:p>
        </w:tc>
        <w:tc>
          <w:tcPr>
            <w:tcW w:w="6080" w:type="dxa"/>
          </w:tcPr>
          <w:p w14:paraId="5E73D588" w14:textId="77777777" w:rsidR="0028482C" w:rsidRDefault="0028482C">
            <w:pPr>
              <w:rPr>
                <w:sz w:val="20"/>
              </w:rPr>
            </w:pPr>
            <w:r>
              <w:rPr>
                <w:rFonts w:hint="eastAsia"/>
                <w:sz w:val="20"/>
              </w:rPr>
              <w:t>（全数検査）</w:t>
            </w:r>
          </w:p>
          <w:p w14:paraId="1CD3991A" w14:textId="77777777" w:rsidR="0028482C" w:rsidRDefault="0028482C">
            <w:pPr>
              <w:rPr>
                <w:sz w:val="20"/>
              </w:rPr>
            </w:pPr>
            <w:r>
              <w:rPr>
                <w:rFonts w:hint="eastAsia"/>
                <w:sz w:val="20"/>
              </w:rPr>
              <w:t>属性の値が、主題属性の定義域並びに地物の空間及び時間範囲の定義域の中にあるか、検査プログラムによって全数検査する。一つ以上のエラーがあれば、“不合格”とする。</w:t>
            </w:r>
          </w:p>
        </w:tc>
      </w:tr>
      <w:tr w:rsidR="0028482C" w14:paraId="45F3C181" w14:textId="77777777">
        <w:tc>
          <w:tcPr>
            <w:tcW w:w="2000" w:type="dxa"/>
            <w:shd w:val="pct10" w:color="auto" w:fill="auto"/>
          </w:tcPr>
          <w:p w14:paraId="68C85DEE" w14:textId="77777777" w:rsidR="0028482C" w:rsidRDefault="0028482C">
            <w:pPr>
              <w:rPr>
                <w:sz w:val="20"/>
              </w:rPr>
            </w:pPr>
            <w:r>
              <w:rPr>
                <w:rFonts w:hint="eastAsia"/>
                <w:sz w:val="20"/>
              </w:rPr>
              <w:t>適合品質水準</w:t>
            </w:r>
          </w:p>
        </w:tc>
        <w:tc>
          <w:tcPr>
            <w:tcW w:w="6080" w:type="dxa"/>
          </w:tcPr>
          <w:p w14:paraId="69C85863" w14:textId="77777777" w:rsidR="0028482C" w:rsidRDefault="0028482C">
            <w:pPr>
              <w:rPr>
                <w:sz w:val="20"/>
              </w:rPr>
            </w:pPr>
            <w:r>
              <w:rPr>
                <w:rFonts w:hint="eastAsia"/>
                <w:sz w:val="20"/>
              </w:rPr>
              <w:t>誤率</w:t>
            </w:r>
            <w:r>
              <w:rPr>
                <w:rFonts w:hint="eastAsia"/>
                <w:sz w:val="20"/>
              </w:rPr>
              <w:t>0</w:t>
            </w:r>
            <w:r>
              <w:rPr>
                <w:rFonts w:hint="eastAsia"/>
                <w:sz w:val="20"/>
              </w:rPr>
              <w:t>％</w:t>
            </w:r>
          </w:p>
        </w:tc>
      </w:tr>
    </w:tbl>
    <w:p w14:paraId="33534F26" w14:textId="77777777" w:rsidR="0028482C" w:rsidRDefault="0028482C"/>
    <w:p w14:paraId="1E10441E" w14:textId="77777777" w:rsidR="0028482C" w:rsidRDefault="0028482C" w:rsidP="002940A3">
      <w:pPr>
        <w:pStyle w:val="2"/>
        <w:shd w:val="clear" w:color="auto" w:fill="D9D9D9"/>
      </w:pPr>
      <w:bookmarkStart w:id="46" w:name="_Toc225084503"/>
      <w:r>
        <w:rPr>
          <w:rFonts w:hint="eastAsia"/>
        </w:rPr>
        <w:t>位置正確度・相対正確度</w:t>
      </w:r>
      <w:bookmarkEnd w:id="46"/>
    </w:p>
    <w:p w14:paraId="7111E82B" w14:textId="77777777" w:rsidR="0028482C" w:rsidRDefault="0028482C"/>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28482C" w14:paraId="37CF0015" w14:textId="77777777">
        <w:tc>
          <w:tcPr>
            <w:tcW w:w="2000" w:type="dxa"/>
            <w:tcBorders>
              <w:bottom w:val="single" w:sz="4" w:space="0" w:color="auto"/>
            </w:tcBorders>
            <w:shd w:val="pct10" w:color="auto" w:fill="auto"/>
          </w:tcPr>
          <w:p w14:paraId="5704BF71" w14:textId="77777777" w:rsidR="0028482C" w:rsidRDefault="0028482C">
            <w:pPr>
              <w:rPr>
                <w:sz w:val="20"/>
              </w:rPr>
            </w:pPr>
            <w:r>
              <w:rPr>
                <w:rFonts w:hint="eastAsia"/>
                <w:sz w:val="20"/>
              </w:rPr>
              <w:t>データ品質適用範囲</w:t>
            </w:r>
          </w:p>
        </w:tc>
        <w:tc>
          <w:tcPr>
            <w:tcW w:w="6080" w:type="dxa"/>
          </w:tcPr>
          <w:p w14:paraId="6C313BC6" w14:textId="77777777" w:rsidR="0028482C" w:rsidRDefault="0028482C">
            <w:pPr>
              <w:rPr>
                <w:sz w:val="20"/>
              </w:rPr>
            </w:pPr>
            <w:r>
              <w:rPr>
                <w:rFonts w:hint="eastAsia"/>
                <w:sz w:val="20"/>
              </w:rPr>
              <w:t>法線杭</w:t>
            </w:r>
          </w:p>
        </w:tc>
      </w:tr>
      <w:tr w:rsidR="0028482C" w14:paraId="65610DD8" w14:textId="77777777">
        <w:tc>
          <w:tcPr>
            <w:tcW w:w="2000" w:type="dxa"/>
            <w:tcBorders>
              <w:bottom w:val="single" w:sz="4" w:space="0" w:color="auto"/>
            </w:tcBorders>
            <w:shd w:val="pct10" w:color="auto" w:fill="auto"/>
          </w:tcPr>
          <w:p w14:paraId="1B4307DD" w14:textId="77777777" w:rsidR="0028482C" w:rsidRDefault="0028482C">
            <w:pPr>
              <w:rPr>
                <w:sz w:val="20"/>
              </w:rPr>
            </w:pPr>
            <w:r>
              <w:rPr>
                <w:rFonts w:hint="eastAsia"/>
                <w:sz w:val="20"/>
              </w:rPr>
              <w:t>データ品質評価尺度</w:t>
            </w:r>
          </w:p>
        </w:tc>
        <w:tc>
          <w:tcPr>
            <w:tcW w:w="6080" w:type="dxa"/>
          </w:tcPr>
          <w:p w14:paraId="759161C7" w14:textId="77777777" w:rsidR="0028482C" w:rsidRDefault="0028482C">
            <w:pPr>
              <w:rPr>
                <w:sz w:val="20"/>
              </w:rPr>
            </w:pPr>
            <w:r>
              <w:rPr>
                <w:rFonts w:hint="eastAsia"/>
                <w:sz w:val="20"/>
              </w:rPr>
              <w:t>隣接する法線杭間の距離を測定し座標差から求めた距離との比較を行う。</w:t>
            </w:r>
          </w:p>
        </w:tc>
      </w:tr>
      <w:tr w:rsidR="0028482C" w14:paraId="647D7B3B" w14:textId="77777777">
        <w:tc>
          <w:tcPr>
            <w:tcW w:w="2000" w:type="dxa"/>
            <w:tcBorders>
              <w:bottom w:val="single" w:sz="4" w:space="0" w:color="auto"/>
            </w:tcBorders>
            <w:shd w:val="pct10" w:color="auto" w:fill="auto"/>
          </w:tcPr>
          <w:p w14:paraId="575D0FBA" w14:textId="77777777" w:rsidR="0028482C" w:rsidRDefault="0028482C">
            <w:pPr>
              <w:rPr>
                <w:sz w:val="20"/>
              </w:rPr>
            </w:pPr>
            <w:r>
              <w:rPr>
                <w:rFonts w:hint="eastAsia"/>
                <w:sz w:val="20"/>
              </w:rPr>
              <w:t>データ品質評価手法</w:t>
            </w:r>
          </w:p>
        </w:tc>
        <w:tc>
          <w:tcPr>
            <w:tcW w:w="6080" w:type="dxa"/>
          </w:tcPr>
          <w:p w14:paraId="283140DE" w14:textId="77777777" w:rsidR="0028482C" w:rsidRDefault="0028482C">
            <w:pPr>
              <w:rPr>
                <w:sz w:val="20"/>
              </w:rPr>
            </w:pPr>
            <w:r>
              <w:rPr>
                <w:rFonts w:hint="eastAsia"/>
                <w:sz w:val="20"/>
              </w:rPr>
              <w:t>（全数検査）</w:t>
            </w:r>
          </w:p>
          <w:p w14:paraId="04924684" w14:textId="77777777" w:rsidR="0028482C" w:rsidRDefault="0028482C">
            <w:pPr>
              <w:rPr>
                <w:sz w:val="20"/>
              </w:rPr>
            </w:pPr>
            <w:r>
              <w:rPr>
                <w:rFonts w:hint="eastAsia"/>
                <w:sz w:val="20"/>
              </w:rPr>
              <w:t>隣接する法線杭間の距離を測定し座標差から求めた距離との比較し、以下の判定式に基づき合否を判定する。</w:t>
            </w:r>
          </w:p>
          <w:p w14:paraId="7AA7DC77" w14:textId="77777777" w:rsidR="0028482C" w:rsidRDefault="0028482C">
            <w:pPr>
              <w:rPr>
                <w:sz w:val="20"/>
              </w:rPr>
            </w:pPr>
            <w:r>
              <w:rPr>
                <w:rFonts w:hint="eastAsia"/>
                <w:sz w:val="20"/>
              </w:rPr>
              <w:t>“適合品質水準≧較差”であれば“合格</w:t>
            </w:r>
          </w:p>
          <w:p w14:paraId="14C1A902" w14:textId="77777777" w:rsidR="0028482C" w:rsidRDefault="0028482C">
            <w:pPr>
              <w:rPr>
                <w:sz w:val="20"/>
              </w:rPr>
            </w:pPr>
            <w:r>
              <w:rPr>
                <w:rFonts w:hint="eastAsia"/>
                <w:sz w:val="20"/>
              </w:rPr>
              <w:t>“適合品質水準＜較差”であれば“不合格”</w:t>
            </w:r>
          </w:p>
        </w:tc>
      </w:tr>
      <w:tr w:rsidR="0028482C" w14:paraId="1E936C62" w14:textId="77777777">
        <w:tc>
          <w:tcPr>
            <w:tcW w:w="2000" w:type="dxa"/>
            <w:shd w:val="pct10" w:color="auto" w:fill="auto"/>
          </w:tcPr>
          <w:p w14:paraId="3CED678B" w14:textId="77777777" w:rsidR="0028482C" w:rsidRDefault="0028482C">
            <w:pPr>
              <w:rPr>
                <w:sz w:val="20"/>
              </w:rPr>
            </w:pPr>
            <w:r>
              <w:rPr>
                <w:rFonts w:hint="eastAsia"/>
                <w:sz w:val="20"/>
              </w:rPr>
              <w:lastRenderedPageBreak/>
              <w:t>適合品質水準</w:t>
            </w:r>
          </w:p>
        </w:tc>
        <w:tc>
          <w:tcPr>
            <w:tcW w:w="6080" w:type="dxa"/>
          </w:tcPr>
          <w:p w14:paraId="7AAA028E" w14:textId="77777777" w:rsidR="0028482C" w:rsidRDefault="0028482C">
            <w:pPr>
              <w:rPr>
                <w:sz w:val="20"/>
              </w:rPr>
            </w:pPr>
            <w:r>
              <w:rPr>
                <w:rFonts w:hint="eastAsia"/>
                <w:sz w:val="20"/>
              </w:rPr>
              <w:t>20</w:t>
            </w:r>
            <w:r>
              <w:rPr>
                <w:rFonts w:hint="eastAsia"/>
                <w:sz w:val="20"/>
              </w:rPr>
              <w:t xml:space="preserve">ｍ未満：平地　</w:t>
            </w:r>
            <w:r>
              <w:rPr>
                <w:rFonts w:hint="eastAsia"/>
                <w:sz w:val="20"/>
              </w:rPr>
              <w:t>10mm</w:t>
            </w:r>
            <w:r>
              <w:rPr>
                <w:rFonts w:hint="eastAsia"/>
                <w:sz w:val="20"/>
              </w:rPr>
              <w:t>以内</w:t>
            </w:r>
            <w:r>
              <w:rPr>
                <w:rFonts w:hint="eastAsia"/>
                <w:sz w:val="20"/>
              </w:rPr>
              <w:t xml:space="preserve">  </w:t>
            </w:r>
            <w:r>
              <w:rPr>
                <w:rFonts w:hint="eastAsia"/>
                <w:sz w:val="20"/>
              </w:rPr>
              <w:t xml:space="preserve">山地　</w:t>
            </w:r>
            <w:r>
              <w:rPr>
                <w:rFonts w:hint="eastAsia"/>
                <w:sz w:val="20"/>
              </w:rPr>
              <w:t>20mm</w:t>
            </w:r>
            <w:r>
              <w:rPr>
                <w:rFonts w:hint="eastAsia"/>
                <w:sz w:val="20"/>
              </w:rPr>
              <w:t>以内</w:t>
            </w:r>
          </w:p>
          <w:p w14:paraId="6730F13A" w14:textId="77777777" w:rsidR="0028482C" w:rsidRDefault="0028482C">
            <w:pPr>
              <w:rPr>
                <w:sz w:val="20"/>
              </w:rPr>
            </w:pPr>
            <w:r>
              <w:rPr>
                <w:rFonts w:hint="eastAsia"/>
                <w:sz w:val="20"/>
              </w:rPr>
              <w:t>20m</w:t>
            </w:r>
            <w:r>
              <w:rPr>
                <w:rFonts w:hint="eastAsia"/>
                <w:sz w:val="20"/>
              </w:rPr>
              <w:t>以上：平地</w:t>
            </w:r>
            <w:r>
              <w:rPr>
                <w:rFonts w:hint="eastAsia"/>
                <w:sz w:val="20"/>
              </w:rPr>
              <w:t xml:space="preserve"> S/2,000</w:t>
            </w:r>
            <w:r>
              <w:rPr>
                <w:rFonts w:hint="eastAsia"/>
                <w:sz w:val="20"/>
              </w:rPr>
              <w:t>以内</w:t>
            </w:r>
            <w:r>
              <w:rPr>
                <w:rFonts w:hint="eastAsia"/>
                <w:sz w:val="20"/>
              </w:rPr>
              <w:t xml:space="preserve">  </w:t>
            </w:r>
            <w:r>
              <w:rPr>
                <w:rFonts w:hint="eastAsia"/>
                <w:sz w:val="20"/>
              </w:rPr>
              <w:t xml:space="preserve">山地　</w:t>
            </w:r>
            <w:r>
              <w:rPr>
                <w:rFonts w:hint="eastAsia"/>
                <w:sz w:val="20"/>
              </w:rPr>
              <w:t>S/1,000</w:t>
            </w:r>
            <w:r>
              <w:rPr>
                <w:rFonts w:hint="eastAsia"/>
                <w:sz w:val="20"/>
              </w:rPr>
              <w:t>以内</w:t>
            </w:r>
          </w:p>
          <w:p w14:paraId="5BA330C9" w14:textId="77777777" w:rsidR="0028482C" w:rsidRDefault="0028482C">
            <w:pPr>
              <w:rPr>
                <w:sz w:val="20"/>
              </w:rPr>
            </w:pPr>
            <w:r>
              <w:rPr>
                <w:rFonts w:hint="eastAsia"/>
                <w:sz w:val="20"/>
              </w:rPr>
              <w:t>S</w:t>
            </w:r>
            <w:r>
              <w:rPr>
                <w:rFonts w:hint="eastAsia"/>
                <w:sz w:val="20"/>
              </w:rPr>
              <w:t>は点間距離</w:t>
            </w:r>
            <w:r>
              <w:rPr>
                <w:rFonts w:hint="eastAsia"/>
                <w:sz w:val="20"/>
              </w:rPr>
              <w:t>(mm)</w:t>
            </w:r>
          </w:p>
        </w:tc>
      </w:tr>
    </w:tbl>
    <w:p w14:paraId="18B1AB85" w14:textId="77777777" w:rsidR="0028482C" w:rsidRDefault="0028482C"/>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28482C" w14:paraId="46E4F8BA" w14:textId="77777777">
        <w:tc>
          <w:tcPr>
            <w:tcW w:w="2000" w:type="dxa"/>
            <w:tcBorders>
              <w:bottom w:val="single" w:sz="4" w:space="0" w:color="auto"/>
            </w:tcBorders>
            <w:shd w:val="pct10" w:color="auto" w:fill="auto"/>
          </w:tcPr>
          <w:p w14:paraId="730DBE77" w14:textId="77777777" w:rsidR="0028482C" w:rsidRDefault="0028482C">
            <w:pPr>
              <w:rPr>
                <w:sz w:val="20"/>
              </w:rPr>
            </w:pPr>
            <w:r>
              <w:rPr>
                <w:rFonts w:hint="eastAsia"/>
                <w:sz w:val="20"/>
              </w:rPr>
              <w:t>データ品質適用範囲</w:t>
            </w:r>
          </w:p>
        </w:tc>
        <w:tc>
          <w:tcPr>
            <w:tcW w:w="6080" w:type="dxa"/>
          </w:tcPr>
          <w:p w14:paraId="7150E16D" w14:textId="77777777" w:rsidR="0028482C" w:rsidRDefault="0028482C">
            <w:pPr>
              <w:rPr>
                <w:sz w:val="20"/>
              </w:rPr>
            </w:pPr>
            <w:r>
              <w:rPr>
                <w:rFonts w:hint="eastAsia"/>
                <w:sz w:val="20"/>
              </w:rPr>
              <w:t>距離標</w:t>
            </w:r>
          </w:p>
        </w:tc>
      </w:tr>
      <w:tr w:rsidR="0028482C" w14:paraId="3CD724EF" w14:textId="77777777">
        <w:tc>
          <w:tcPr>
            <w:tcW w:w="2000" w:type="dxa"/>
            <w:tcBorders>
              <w:bottom w:val="single" w:sz="4" w:space="0" w:color="auto"/>
            </w:tcBorders>
            <w:shd w:val="pct10" w:color="auto" w:fill="auto"/>
          </w:tcPr>
          <w:p w14:paraId="5926C139" w14:textId="77777777" w:rsidR="0028482C" w:rsidRDefault="0028482C">
            <w:pPr>
              <w:rPr>
                <w:sz w:val="20"/>
              </w:rPr>
            </w:pPr>
            <w:r>
              <w:rPr>
                <w:rFonts w:hint="eastAsia"/>
                <w:sz w:val="20"/>
              </w:rPr>
              <w:t>データ品質評価尺度</w:t>
            </w:r>
          </w:p>
        </w:tc>
        <w:tc>
          <w:tcPr>
            <w:tcW w:w="6080" w:type="dxa"/>
          </w:tcPr>
          <w:p w14:paraId="3ECF96C0" w14:textId="77777777" w:rsidR="0028482C" w:rsidRDefault="0028482C">
            <w:pPr>
              <w:rPr>
                <w:sz w:val="20"/>
              </w:rPr>
            </w:pPr>
            <w:r>
              <w:rPr>
                <w:rFonts w:hint="eastAsia"/>
                <w:sz w:val="20"/>
              </w:rPr>
              <w:t>観測値より算出した較差と許容値との比較を行う。</w:t>
            </w:r>
          </w:p>
        </w:tc>
      </w:tr>
      <w:tr w:rsidR="0028482C" w14:paraId="36442B21" w14:textId="77777777">
        <w:tc>
          <w:tcPr>
            <w:tcW w:w="2000" w:type="dxa"/>
            <w:tcBorders>
              <w:bottom w:val="single" w:sz="4" w:space="0" w:color="auto"/>
            </w:tcBorders>
            <w:shd w:val="pct10" w:color="auto" w:fill="auto"/>
          </w:tcPr>
          <w:p w14:paraId="24B0AEDB" w14:textId="77777777" w:rsidR="0028482C" w:rsidRDefault="0028482C">
            <w:pPr>
              <w:rPr>
                <w:sz w:val="20"/>
              </w:rPr>
            </w:pPr>
            <w:r>
              <w:rPr>
                <w:rFonts w:hint="eastAsia"/>
                <w:sz w:val="20"/>
              </w:rPr>
              <w:t>データ品質評価手法</w:t>
            </w:r>
          </w:p>
        </w:tc>
        <w:tc>
          <w:tcPr>
            <w:tcW w:w="6080" w:type="dxa"/>
          </w:tcPr>
          <w:p w14:paraId="2930CCB8" w14:textId="77777777" w:rsidR="0028482C" w:rsidRDefault="0028482C">
            <w:pPr>
              <w:rPr>
                <w:sz w:val="20"/>
              </w:rPr>
            </w:pPr>
            <w:r>
              <w:rPr>
                <w:rFonts w:hint="eastAsia"/>
                <w:sz w:val="20"/>
              </w:rPr>
              <w:t>（全数検査）</w:t>
            </w:r>
          </w:p>
          <w:p w14:paraId="502A7B6B" w14:textId="77777777" w:rsidR="0028482C" w:rsidRDefault="0028482C">
            <w:pPr>
              <w:rPr>
                <w:sz w:val="20"/>
              </w:rPr>
            </w:pPr>
            <w:r>
              <w:rPr>
                <w:rFonts w:hint="eastAsia"/>
                <w:sz w:val="20"/>
              </w:rPr>
              <w:t>観測値の較差について算出を行い、以下の判定式に基づき合否を判定する。</w:t>
            </w:r>
          </w:p>
          <w:p w14:paraId="08CDAA24" w14:textId="77777777" w:rsidR="0028482C" w:rsidRDefault="0028482C">
            <w:pPr>
              <w:rPr>
                <w:sz w:val="20"/>
              </w:rPr>
            </w:pPr>
            <w:r>
              <w:rPr>
                <w:rFonts w:hint="eastAsia"/>
                <w:sz w:val="20"/>
              </w:rPr>
              <w:t>“適合品質水準≧較差”であれば“合格</w:t>
            </w:r>
          </w:p>
          <w:p w14:paraId="5504DAA1" w14:textId="77777777" w:rsidR="0028482C" w:rsidRDefault="0028482C">
            <w:pPr>
              <w:rPr>
                <w:sz w:val="20"/>
              </w:rPr>
            </w:pPr>
            <w:r>
              <w:rPr>
                <w:rFonts w:hint="eastAsia"/>
                <w:sz w:val="20"/>
              </w:rPr>
              <w:t>“適合品質水準＜較差”であれば“不合格”</w:t>
            </w:r>
          </w:p>
        </w:tc>
      </w:tr>
      <w:tr w:rsidR="0028482C" w14:paraId="7440869C" w14:textId="77777777">
        <w:tc>
          <w:tcPr>
            <w:tcW w:w="2000" w:type="dxa"/>
            <w:shd w:val="pct10" w:color="auto" w:fill="auto"/>
          </w:tcPr>
          <w:p w14:paraId="70376641" w14:textId="77777777" w:rsidR="0028482C" w:rsidRDefault="0028482C">
            <w:pPr>
              <w:rPr>
                <w:sz w:val="20"/>
              </w:rPr>
            </w:pPr>
            <w:r>
              <w:rPr>
                <w:rFonts w:hint="eastAsia"/>
                <w:sz w:val="20"/>
              </w:rPr>
              <w:t>適合品質水準</w:t>
            </w:r>
          </w:p>
        </w:tc>
        <w:tc>
          <w:tcPr>
            <w:tcW w:w="6080" w:type="dxa"/>
          </w:tcPr>
          <w:p w14:paraId="185AC094" w14:textId="77777777" w:rsidR="0028482C" w:rsidRDefault="0028482C">
            <w:pPr>
              <w:rPr>
                <w:sz w:val="20"/>
              </w:rPr>
            </w:pPr>
            <w:r>
              <w:rPr>
                <w:rFonts w:hint="eastAsia"/>
                <w:sz w:val="20"/>
              </w:rPr>
              <w:t>■水平位置</w:t>
            </w:r>
          </w:p>
          <w:p w14:paraId="6C9AB612" w14:textId="77777777" w:rsidR="0028482C" w:rsidRDefault="0028482C">
            <w:pPr>
              <w:rPr>
                <w:sz w:val="20"/>
              </w:rPr>
            </w:pPr>
            <w:r>
              <w:rPr>
                <w:rFonts w:hint="eastAsia"/>
                <w:sz w:val="20"/>
              </w:rPr>
              <w:t>【ＴＳ等による測量の場合】</w:t>
            </w:r>
          </w:p>
          <w:p w14:paraId="0647B53F" w14:textId="77777777" w:rsidR="0028482C" w:rsidRDefault="0028482C">
            <w:pPr>
              <w:rPr>
                <w:sz w:val="20"/>
              </w:rPr>
            </w:pPr>
            <w:r>
              <w:rPr>
                <w:rFonts w:hint="eastAsia"/>
                <w:sz w:val="20"/>
              </w:rPr>
              <w:t>・水平角観測</w:t>
            </w:r>
          </w:p>
          <w:p w14:paraId="0800EA29" w14:textId="77777777" w:rsidR="0028482C" w:rsidRDefault="0028482C">
            <w:pPr>
              <w:rPr>
                <w:sz w:val="20"/>
              </w:rPr>
            </w:pPr>
            <w:r>
              <w:rPr>
                <w:rFonts w:hint="eastAsia"/>
                <w:sz w:val="20"/>
              </w:rPr>
              <w:t xml:space="preserve">倍角差　：　</w:t>
            </w:r>
            <w:r>
              <w:rPr>
                <w:rFonts w:hint="eastAsia"/>
                <w:sz w:val="20"/>
              </w:rPr>
              <w:t>30</w:t>
            </w:r>
            <w:r>
              <w:rPr>
                <w:rFonts w:hint="eastAsia"/>
                <w:sz w:val="20"/>
              </w:rPr>
              <w:t>″以内</w:t>
            </w:r>
          </w:p>
          <w:p w14:paraId="2623EA2F" w14:textId="77777777" w:rsidR="0028482C" w:rsidRDefault="0028482C">
            <w:pPr>
              <w:rPr>
                <w:sz w:val="20"/>
              </w:rPr>
            </w:pPr>
            <w:r>
              <w:rPr>
                <w:rFonts w:hint="eastAsia"/>
                <w:sz w:val="20"/>
              </w:rPr>
              <w:t xml:space="preserve">観測差　：　</w:t>
            </w:r>
            <w:r>
              <w:rPr>
                <w:rFonts w:hint="eastAsia"/>
                <w:sz w:val="20"/>
              </w:rPr>
              <w:t>20</w:t>
            </w:r>
            <w:r>
              <w:rPr>
                <w:rFonts w:hint="eastAsia"/>
                <w:sz w:val="20"/>
              </w:rPr>
              <w:t>″以内</w:t>
            </w:r>
          </w:p>
          <w:p w14:paraId="4ADBC4E5" w14:textId="77777777" w:rsidR="0028482C" w:rsidRDefault="0028482C">
            <w:pPr>
              <w:rPr>
                <w:sz w:val="20"/>
              </w:rPr>
            </w:pPr>
            <w:r>
              <w:rPr>
                <w:rFonts w:hint="eastAsia"/>
                <w:sz w:val="20"/>
              </w:rPr>
              <w:t>・鉛直角観測</w:t>
            </w:r>
          </w:p>
          <w:p w14:paraId="6C1D6B64" w14:textId="77777777" w:rsidR="0028482C" w:rsidRDefault="0028482C">
            <w:pPr>
              <w:rPr>
                <w:sz w:val="20"/>
              </w:rPr>
            </w:pPr>
            <w:r>
              <w:rPr>
                <w:rFonts w:hint="eastAsia"/>
                <w:sz w:val="20"/>
              </w:rPr>
              <w:t xml:space="preserve">高度定数の較差　：　</w:t>
            </w:r>
            <w:r>
              <w:rPr>
                <w:rFonts w:hint="eastAsia"/>
                <w:sz w:val="20"/>
              </w:rPr>
              <w:t>30</w:t>
            </w:r>
            <w:r>
              <w:rPr>
                <w:rFonts w:hint="eastAsia"/>
                <w:sz w:val="20"/>
              </w:rPr>
              <w:t>″以内</w:t>
            </w:r>
          </w:p>
          <w:p w14:paraId="3FADD23D" w14:textId="77777777" w:rsidR="0028482C" w:rsidRDefault="0028482C">
            <w:pPr>
              <w:rPr>
                <w:sz w:val="20"/>
              </w:rPr>
            </w:pPr>
            <w:r>
              <w:rPr>
                <w:rFonts w:hint="eastAsia"/>
                <w:sz w:val="20"/>
              </w:rPr>
              <w:t>・距離測定</w:t>
            </w:r>
          </w:p>
          <w:p w14:paraId="0A675231" w14:textId="77777777" w:rsidR="0028482C" w:rsidRDefault="0028482C">
            <w:pPr>
              <w:rPr>
                <w:sz w:val="20"/>
              </w:rPr>
            </w:pPr>
            <w:r>
              <w:rPr>
                <w:rFonts w:hint="eastAsia"/>
                <w:sz w:val="20"/>
              </w:rPr>
              <w:t>1</w:t>
            </w:r>
            <w:r>
              <w:rPr>
                <w:rFonts w:hint="eastAsia"/>
                <w:sz w:val="20"/>
              </w:rPr>
              <w:t xml:space="preserve">セット内の測定値の較差および各セットの平均値の較差　：　</w:t>
            </w:r>
            <w:r>
              <w:rPr>
                <w:rFonts w:hint="eastAsia"/>
                <w:sz w:val="20"/>
              </w:rPr>
              <w:t>2cm</w:t>
            </w:r>
            <w:r>
              <w:rPr>
                <w:rFonts w:hint="eastAsia"/>
                <w:sz w:val="20"/>
              </w:rPr>
              <w:t>以内</w:t>
            </w:r>
          </w:p>
          <w:p w14:paraId="38C8E816" w14:textId="77777777" w:rsidR="0028482C" w:rsidRDefault="0028482C">
            <w:pPr>
              <w:rPr>
                <w:sz w:val="20"/>
              </w:rPr>
            </w:pPr>
            <w:r>
              <w:rPr>
                <w:rFonts w:hint="eastAsia"/>
                <w:sz w:val="20"/>
              </w:rPr>
              <w:t>【</w:t>
            </w:r>
            <w:r>
              <w:rPr>
                <w:rFonts w:hint="eastAsia"/>
                <w:sz w:val="20"/>
              </w:rPr>
              <w:t>RTK</w:t>
            </w:r>
            <w:r>
              <w:rPr>
                <w:rFonts w:hint="eastAsia"/>
                <w:sz w:val="20"/>
              </w:rPr>
              <w:t>法又はネットワーク型</w:t>
            </w:r>
            <w:r>
              <w:rPr>
                <w:rFonts w:hint="eastAsia"/>
                <w:sz w:val="20"/>
              </w:rPr>
              <w:t>RTK</w:t>
            </w:r>
            <w:r>
              <w:rPr>
                <w:rFonts w:hint="eastAsia"/>
                <w:sz w:val="20"/>
              </w:rPr>
              <w:t>法による場合】</w:t>
            </w:r>
          </w:p>
          <w:p w14:paraId="0E7C5602" w14:textId="77777777" w:rsidR="0028482C" w:rsidRDefault="0028482C">
            <w:pPr>
              <w:rPr>
                <w:sz w:val="20"/>
              </w:rPr>
            </w:pPr>
            <w:r>
              <w:rPr>
                <w:rFonts w:hint="eastAsia"/>
                <w:sz w:val="20"/>
              </w:rPr>
              <w:t>２セットの観測による、セット間較差の許容範囲</w:t>
            </w:r>
          </w:p>
          <w:p w14:paraId="52FC3F2D" w14:textId="77777777" w:rsidR="0028482C" w:rsidRDefault="0028482C">
            <w:pPr>
              <w:rPr>
                <w:sz w:val="20"/>
              </w:rPr>
            </w:pPr>
            <w:r>
              <w:rPr>
                <w:rFonts w:hint="eastAsia"/>
                <w:sz w:val="20"/>
              </w:rPr>
              <w:t>⊿</w:t>
            </w:r>
            <w:r>
              <w:rPr>
                <w:rFonts w:hint="eastAsia"/>
                <w:sz w:val="20"/>
              </w:rPr>
              <w:t>N</w:t>
            </w:r>
            <w:r>
              <w:rPr>
                <w:rFonts w:hint="eastAsia"/>
                <w:sz w:val="20"/>
              </w:rPr>
              <w:t>、⊿</w:t>
            </w:r>
            <w:r>
              <w:rPr>
                <w:rFonts w:hint="eastAsia"/>
                <w:sz w:val="20"/>
              </w:rPr>
              <w:t>E</w:t>
            </w:r>
            <w:r>
              <w:rPr>
                <w:rFonts w:hint="eastAsia"/>
                <w:sz w:val="20"/>
              </w:rPr>
              <w:t xml:space="preserve">　：　</w:t>
            </w:r>
            <w:r>
              <w:rPr>
                <w:rFonts w:hint="eastAsia"/>
                <w:sz w:val="20"/>
              </w:rPr>
              <w:t>20mm</w:t>
            </w:r>
            <w:r>
              <w:rPr>
                <w:rFonts w:hint="eastAsia"/>
                <w:sz w:val="20"/>
              </w:rPr>
              <w:t>以内</w:t>
            </w:r>
          </w:p>
          <w:p w14:paraId="321080E2" w14:textId="77777777" w:rsidR="0028482C" w:rsidRDefault="0028482C">
            <w:pPr>
              <w:rPr>
                <w:sz w:val="20"/>
              </w:rPr>
            </w:pPr>
            <w:r>
              <w:rPr>
                <w:rFonts w:hint="eastAsia"/>
                <w:sz w:val="20"/>
              </w:rPr>
              <w:t>⊿</w:t>
            </w:r>
            <w:r>
              <w:rPr>
                <w:rFonts w:hint="eastAsia"/>
                <w:sz w:val="20"/>
              </w:rPr>
              <w:t>U</w:t>
            </w:r>
            <w:r>
              <w:rPr>
                <w:rFonts w:hint="eastAsia"/>
                <w:sz w:val="20"/>
              </w:rPr>
              <w:t xml:space="preserve">　：　</w:t>
            </w:r>
            <w:r>
              <w:rPr>
                <w:rFonts w:hint="eastAsia"/>
                <w:sz w:val="20"/>
              </w:rPr>
              <w:t>30mm</w:t>
            </w:r>
            <w:r>
              <w:rPr>
                <w:rFonts w:hint="eastAsia"/>
                <w:sz w:val="20"/>
              </w:rPr>
              <w:t>以内</w:t>
            </w:r>
          </w:p>
          <w:p w14:paraId="3E2D2848" w14:textId="77777777" w:rsidR="0028482C" w:rsidRDefault="0028482C">
            <w:pPr>
              <w:rPr>
                <w:sz w:val="20"/>
              </w:rPr>
            </w:pPr>
            <w:r>
              <w:rPr>
                <w:rFonts w:hint="eastAsia"/>
                <w:sz w:val="20"/>
              </w:rPr>
              <w:t>⊿</w:t>
            </w:r>
            <w:r>
              <w:rPr>
                <w:rFonts w:hint="eastAsia"/>
                <w:sz w:val="20"/>
              </w:rPr>
              <w:t>N</w:t>
            </w:r>
            <w:r>
              <w:rPr>
                <w:rFonts w:hint="eastAsia"/>
                <w:sz w:val="20"/>
              </w:rPr>
              <w:t>は水平面の南北方向の閉合差、⊿</w:t>
            </w:r>
            <w:r>
              <w:rPr>
                <w:rFonts w:hint="eastAsia"/>
                <w:sz w:val="20"/>
              </w:rPr>
              <w:t>E</w:t>
            </w:r>
            <w:r>
              <w:rPr>
                <w:rFonts w:hint="eastAsia"/>
                <w:sz w:val="20"/>
              </w:rPr>
              <w:t>は水平面の東西方向の閉合差、⊿</w:t>
            </w:r>
            <w:r>
              <w:rPr>
                <w:rFonts w:hint="eastAsia"/>
                <w:sz w:val="20"/>
              </w:rPr>
              <w:t>U</w:t>
            </w:r>
            <w:r>
              <w:rPr>
                <w:rFonts w:hint="eastAsia"/>
                <w:sz w:val="20"/>
              </w:rPr>
              <w:t>は高さ方向の閉合差とする。</w:t>
            </w:r>
          </w:p>
          <w:p w14:paraId="656F2540" w14:textId="77777777" w:rsidR="0028482C" w:rsidRDefault="0028482C">
            <w:pPr>
              <w:rPr>
                <w:sz w:val="20"/>
              </w:rPr>
            </w:pPr>
            <w:r>
              <w:rPr>
                <w:rFonts w:hint="eastAsia"/>
                <w:sz w:val="20"/>
              </w:rPr>
              <w:t>■標高</w:t>
            </w:r>
          </w:p>
          <w:p w14:paraId="73F4F2F2" w14:textId="77777777" w:rsidR="0028482C" w:rsidRDefault="0028482C">
            <w:pPr>
              <w:rPr>
                <w:sz w:val="20"/>
              </w:rPr>
            </w:pPr>
            <w:r>
              <w:rPr>
                <w:rFonts w:hint="eastAsia"/>
                <w:sz w:val="20"/>
              </w:rPr>
              <w:t>水準点及び固定点によって区分された区間の往復観測値の較差：</w:t>
            </w:r>
          </w:p>
          <w:p w14:paraId="171920EF" w14:textId="77777777" w:rsidR="0028482C" w:rsidRDefault="0028482C">
            <w:pPr>
              <w:rPr>
                <w:sz w:val="20"/>
              </w:rPr>
            </w:pPr>
            <w:r>
              <w:rPr>
                <w:rFonts w:hint="eastAsia"/>
                <w:sz w:val="20"/>
              </w:rPr>
              <w:t>・平地の場合</w:t>
            </w:r>
          </w:p>
          <w:p w14:paraId="3A111D68" w14:textId="77777777" w:rsidR="0028482C" w:rsidRDefault="0028482C">
            <w:pPr>
              <w:ind w:firstLineChars="100" w:firstLine="200"/>
              <w:rPr>
                <w:sz w:val="20"/>
              </w:rPr>
            </w:pPr>
            <w:r>
              <w:rPr>
                <w:rFonts w:hint="eastAsia"/>
                <w:sz w:val="20"/>
              </w:rPr>
              <w:t>往復観測値の較差　：</w:t>
            </w:r>
            <w:r>
              <w:rPr>
                <w:rFonts w:hint="eastAsia"/>
                <w:sz w:val="20"/>
              </w:rPr>
              <w:t>10mm</w:t>
            </w:r>
            <w:r>
              <w:rPr>
                <w:position w:val="-6"/>
                <w:sz w:val="20"/>
              </w:rPr>
              <w:object w:dxaOrig="400" w:dyaOrig="340" w14:anchorId="7417B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4.25pt" o:ole="">
                  <v:imagedata r:id="rId12" o:title=""/>
                </v:shape>
                <o:OLEObject Type="Embed" ProgID="Equation.3" ShapeID="_x0000_i1025" DrawAspect="Content" ObjectID="_1820754312" r:id="rId13"/>
              </w:object>
            </w:r>
            <w:r>
              <w:rPr>
                <w:rFonts w:hint="eastAsia"/>
                <w:sz w:val="20"/>
              </w:rPr>
              <w:t xml:space="preserve">以内　</w:t>
            </w:r>
          </w:p>
          <w:p w14:paraId="3DA1FB8B" w14:textId="77777777" w:rsidR="0028482C" w:rsidRDefault="0028482C">
            <w:pPr>
              <w:rPr>
                <w:sz w:val="20"/>
              </w:rPr>
            </w:pPr>
            <w:r>
              <w:rPr>
                <w:rFonts w:hint="eastAsia"/>
                <w:sz w:val="20"/>
              </w:rPr>
              <w:t>・山地の場合</w:t>
            </w:r>
          </w:p>
          <w:p w14:paraId="0A3BD865" w14:textId="77777777" w:rsidR="0028482C" w:rsidRDefault="0028482C">
            <w:pPr>
              <w:ind w:firstLineChars="100" w:firstLine="200"/>
              <w:rPr>
                <w:sz w:val="20"/>
              </w:rPr>
            </w:pPr>
            <w:r>
              <w:rPr>
                <w:rFonts w:hint="eastAsia"/>
                <w:sz w:val="20"/>
              </w:rPr>
              <w:t>往復観測値の較差　：</w:t>
            </w:r>
            <w:r>
              <w:rPr>
                <w:rFonts w:hint="eastAsia"/>
                <w:sz w:val="20"/>
              </w:rPr>
              <w:t>20mm</w:t>
            </w:r>
            <w:r>
              <w:rPr>
                <w:position w:val="-6"/>
                <w:sz w:val="20"/>
              </w:rPr>
              <w:object w:dxaOrig="400" w:dyaOrig="340" w14:anchorId="4BFE06CD">
                <v:shape id="_x0000_i1026" type="#_x0000_t75" style="width:16.5pt;height:14.25pt" o:ole="">
                  <v:imagedata r:id="rId14" o:title=""/>
                </v:shape>
                <o:OLEObject Type="Embed" ProgID="Equation.3" ShapeID="_x0000_i1026" DrawAspect="Content" ObjectID="_1820754313" r:id="rId15"/>
              </w:object>
            </w:r>
            <w:r>
              <w:rPr>
                <w:rFonts w:hint="eastAsia"/>
                <w:sz w:val="20"/>
              </w:rPr>
              <w:t xml:space="preserve">以内　</w:t>
            </w:r>
          </w:p>
          <w:p w14:paraId="34E94673" w14:textId="77777777" w:rsidR="0028482C" w:rsidRDefault="0028482C">
            <w:pPr>
              <w:rPr>
                <w:sz w:val="20"/>
              </w:rPr>
            </w:pPr>
            <w:r>
              <w:rPr>
                <w:rFonts w:hint="eastAsia"/>
                <w:sz w:val="20"/>
              </w:rPr>
              <w:t xml:space="preserve">　　</w:t>
            </w:r>
            <w:r>
              <w:rPr>
                <w:rFonts w:hint="eastAsia"/>
                <w:sz w:val="20"/>
              </w:rPr>
              <w:t>S</w:t>
            </w:r>
            <w:r>
              <w:rPr>
                <w:rFonts w:hint="eastAsia"/>
                <w:sz w:val="20"/>
              </w:rPr>
              <w:t>は観測距離（片道、</w:t>
            </w:r>
            <w:r>
              <w:rPr>
                <w:rFonts w:hint="eastAsia"/>
                <w:sz w:val="20"/>
              </w:rPr>
              <w:t>km</w:t>
            </w:r>
            <w:r>
              <w:rPr>
                <w:rFonts w:hint="eastAsia"/>
                <w:sz w:val="20"/>
              </w:rPr>
              <w:t>単位）とする。</w:t>
            </w:r>
          </w:p>
        </w:tc>
      </w:tr>
    </w:tbl>
    <w:p w14:paraId="6A7910E5" w14:textId="77777777" w:rsidR="0028482C" w:rsidRDefault="0028482C">
      <w:r>
        <w:br w:type="page"/>
      </w:r>
    </w:p>
    <w:p w14:paraId="418A15B5" w14:textId="77777777" w:rsidR="0028482C" w:rsidRDefault="0028482C" w:rsidP="002940A3">
      <w:pPr>
        <w:pStyle w:val="2"/>
        <w:shd w:val="clear" w:color="auto" w:fill="D9D9D9"/>
      </w:pPr>
      <w:bookmarkStart w:id="47" w:name="_Toc223862861"/>
      <w:bookmarkStart w:id="48" w:name="_Toc223941637"/>
      <w:bookmarkStart w:id="49" w:name="_Toc225084504"/>
      <w:r>
        <w:rPr>
          <w:rFonts w:hint="eastAsia"/>
        </w:rPr>
        <w:lastRenderedPageBreak/>
        <w:t>主題正確度・分類の正しさ</w:t>
      </w:r>
      <w:bookmarkEnd w:id="47"/>
      <w:bookmarkEnd w:id="48"/>
      <w:bookmarkEnd w:id="49"/>
    </w:p>
    <w:p w14:paraId="696F8589" w14:textId="77777777" w:rsidR="0028482C" w:rsidRDefault="0028482C"/>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28482C" w14:paraId="02A5F798" w14:textId="77777777">
        <w:tc>
          <w:tcPr>
            <w:tcW w:w="2000" w:type="dxa"/>
            <w:tcBorders>
              <w:bottom w:val="single" w:sz="4" w:space="0" w:color="auto"/>
            </w:tcBorders>
            <w:shd w:val="pct10" w:color="auto" w:fill="auto"/>
          </w:tcPr>
          <w:p w14:paraId="7662CF3A" w14:textId="77777777" w:rsidR="0028482C" w:rsidRDefault="0028482C">
            <w:pPr>
              <w:rPr>
                <w:sz w:val="20"/>
              </w:rPr>
            </w:pPr>
            <w:r>
              <w:rPr>
                <w:rFonts w:hint="eastAsia"/>
                <w:sz w:val="20"/>
              </w:rPr>
              <w:t>データ品質適用範囲</w:t>
            </w:r>
          </w:p>
        </w:tc>
        <w:tc>
          <w:tcPr>
            <w:tcW w:w="6080" w:type="dxa"/>
          </w:tcPr>
          <w:p w14:paraId="47B4EAF1" w14:textId="77777777" w:rsidR="0028482C" w:rsidRDefault="0028482C">
            <w:pPr>
              <w:rPr>
                <w:sz w:val="20"/>
              </w:rPr>
            </w:pPr>
            <w:r>
              <w:rPr>
                <w:rFonts w:hint="eastAsia"/>
                <w:sz w:val="20"/>
              </w:rPr>
              <w:t>地物</w:t>
            </w:r>
          </w:p>
        </w:tc>
      </w:tr>
      <w:tr w:rsidR="0028482C" w14:paraId="340A6CC8" w14:textId="77777777">
        <w:tc>
          <w:tcPr>
            <w:tcW w:w="2000" w:type="dxa"/>
            <w:tcBorders>
              <w:bottom w:val="single" w:sz="4" w:space="0" w:color="auto"/>
            </w:tcBorders>
            <w:shd w:val="pct10" w:color="auto" w:fill="auto"/>
          </w:tcPr>
          <w:p w14:paraId="3418461B" w14:textId="77777777" w:rsidR="0028482C" w:rsidRDefault="0028482C">
            <w:pPr>
              <w:rPr>
                <w:sz w:val="20"/>
              </w:rPr>
            </w:pPr>
            <w:r>
              <w:rPr>
                <w:rFonts w:hint="eastAsia"/>
                <w:sz w:val="20"/>
              </w:rPr>
              <w:t>データ品質評価尺度</w:t>
            </w:r>
          </w:p>
        </w:tc>
        <w:tc>
          <w:tcPr>
            <w:tcW w:w="6080" w:type="dxa"/>
          </w:tcPr>
          <w:p w14:paraId="22464305" w14:textId="77777777" w:rsidR="0028482C" w:rsidRDefault="0028482C">
            <w:pPr>
              <w:rPr>
                <w:sz w:val="20"/>
              </w:rPr>
            </w:pPr>
            <w:r>
              <w:rPr>
                <w:rFonts w:hint="eastAsia"/>
                <w:sz w:val="20"/>
              </w:rPr>
              <w:t>データ集合と、参照データとの比較を行い、地物型が正しく特定されていないデータ数を数え、その割合（誤率）を計算する。</w:t>
            </w:r>
          </w:p>
          <w:p w14:paraId="7C85CCB0" w14:textId="77777777" w:rsidR="0028482C" w:rsidRDefault="0028482C">
            <w:pPr>
              <w:rPr>
                <w:sz w:val="20"/>
              </w:rPr>
            </w:pPr>
            <w:r>
              <w:rPr>
                <w:rFonts w:hint="eastAsia"/>
                <w:sz w:val="20"/>
              </w:rPr>
              <w:t>誤率（</w:t>
            </w:r>
            <w:r>
              <w:rPr>
                <w:rFonts w:hint="eastAsia"/>
                <w:sz w:val="20"/>
              </w:rPr>
              <w:t>%</w:t>
            </w:r>
            <w:r>
              <w:rPr>
                <w:rFonts w:hint="eastAsia"/>
                <w:sz w:val="20"/>
              </w:rPr>
              <w:t>）＝（地物型が正しく特定されていないデータ数／参照データに含まれるデータの総数）×</w:t>
            </w:r>
            <w:r>
              <w:rPr>
                <w:rFonts w:hint="eastAsia"/>
                <w:sz w:val="20"/>
              </w:rPr>
              <w:t>100</w:t>
            </w:r>
          </w:p>
        </w:tc>
      </w:tr>
      <w:tr w:rsidR="0028482C" w14:paraId="0F03E6A4" w14:textId="77777777">
        <w:tc>
          <w:tcPr>
            <w:tcW w:w="2000" w:type="dxa"/>
            <w:tcBorders>
              <w:bottom w:val="single" w:sz="4" w:space="0" w:color="auto"/>
            </w:tcBorders>
            <w:shd w:val="pct10" w:color="auto" w:fill="auto"/>
          </w:tcPr>
          <w:p w14:paraId="0EFBFD6A" w14:textId="77777777" w:rsidR="0028482C" w:rsidRDefault="0028482C">
            <w:pPr>
              <w:rPr>
                <w:sz w:val="20"/>
              </w:rPr>
            </w:pPr>
            <w:r>
              <w:rPr>
                <w:rFonts w:hint="eastAsia"/>
                <w:sz w:val="20"/>
              </w:rPr>
              <w:t>データ品質評価手法</w:t>
            </w:r>
          </w:p>
        </w:tc>
        <w:tc>
          <w:tcPr>
            <w:tcW w:w="6080" w:type="dxa"/>
          </w:tcPr>
          <w:p w14:paraId="74358D4B" w14:textId="77777777" w:rsidR="0028482C" w:rsidRDefault="0028482C">
            <w:pPr>
              <w:rPr>
                <w:sz w:val="20"/>
              </w:rPr>
            </w:pPr>
            <w:r>
              <w:rPr>
                <w:rFonts w:hint="eastAsia"/>
                <w:sz w:val="20"/>
              </w:rPr>
              <w:t>（全数検査）</w:t>
            </w:r>
          </w:p>
          <w:p w14:paraId="457A6284" w14:textId="77777777" w:rsidR="0028482C" w:rsidRDefault="0028482C">
            <w:pPr>
              <w:rPr>
                <w:sz w:val="20"/>
              </w:rPr>
            </w:pPr>
            <w:r>
              <w:rPr>
                <w:rFonts w:hint="eastAsia"/>
                <w:sz w:val="20"/>
              </w:rPr>
              <w:t>①データ品質評価尺度に基づき、誤率を計算する。</w:t>
            </w:r>
          </w:p>
          <w:p w14:paraId="03224DEE" w14:textId="77777777" w:rsidR="0028482C" w:rsidRDefault="0028482C">
            <w:pPr>
              <w:rPr>
                <w:sz w:val="20"/>
              </w:rPr>
            </w:pPr>
            <w:r>
              <w:rPr>
                <w:rFonts w:hint="eastAsia"/>
                <w:sz w:val="20"/>
              </w:rPr>
              <w:t>②計算した誤率と適合品質水準を比較し、以下の判定式に基づき合否を判定する。</w:t>
            </w:r>
          </w:p>
          <w:p w14:paraId="56144D1F" w14:textId="77777777" w:rsidR="0028482C" w:rsidRDefault="0028482C">
            <w:pPr>
              <w:rPr>
                <w:sz w:val="20"/>
              </w:rPr>
            </w:pPr>
            <w:r>
              <w:rPr>
                <w:rFonts w:hint="eastAsia"/>
                <w:sz w:val="20"/>
              </w:rPr>
              <w:t>“適合品質水準≧誤率”であれば“合格</w:t>
            </w:r>
          </w:p>
          <w:p w14:paraId="63DF77CD" w14:textId="77777777" w:rsidR="0028482C" w:rsidRDefault="0028482C">
            <w:pPr>
              <w:rPr>
                <w:sz w:val="20"/>
              </w:rPr>
            </w:pPr>
            <w:r>
              <w:rPr>
                <w:rFonts w:hint="eastAsia"/>
                <w:sz w:val="20"/>
              </w:rPr>
              <w:t>“適合品質水準＜誤率”であれば“不合格”</w:t>
            </w:r>
          </w:p>
        </w:tc>
      </w:tr>
      <w:tr w:rsidR="0028482C" w14:paraId="6D58A2B2" w14:textId="77777777">
        <w:tc>
          <w:tcPr>
            <w:tcW w:w="2000" w:type="dxa"/>
            <w:shd w:val="pct10" w:color="auto" w:fill="auto"/>
          </w:tcPr>
          <w:p w14:paraId="23B3DC06" w14:textId="77777777" w:rsidR="0028482C" w:rsidRDefault="0028482C">
            <w:pPr>
              <w:rPr>
                <w:sz w:val="20"/>
              </w:rPr>
            </w:pPr>
            <w:r>
              <w:rPr>
                <w:rFonts w:hint="eastAsia"/>
                <w:sz w:val="20"/>
              </w:rPr>
              <w:t>適合品質水準</w:t>
            </w:r>
          </w:p>
        </w:tc>
        <w:tc>
          <w:tcPr>
            <w:tcW w:w="6080" w:type="dxa"/>
          </w:tcPr>
          <w:p w14:paraId="460C9FBB" w14:textId="77777777" w:rsidR="0028482C" w:rsidRDefault="0028482C">
            <w:pPr>
              <w:rPr>
                <w:sz w:val="20"/>
              </w:rPr>
            </w:pPr>
            <w:r>
              <w:rPr>
                <w:rFonts w:hint="eastAsia"/>
                <w:sz w:val="20"/>
              </w:rPr>
              <w:t>誤率</w:t>
            </w:r>
            <w:r>
              <w:rPr>
                <w:rFonts w:hint="eastAsia"/>
                <w:sz w:val="20"/>
              </w:rPr>
              <w:t>0%</w:t>
            </w:r>
          </w:p>
        </w:tc>
      </w:tr>
    </w:tbl>
    <w:p w14:paraId="7C6677BA" w14:textId="77777777" w:rsidR="0028482C" w:rsidRDefault="0028482C"/>
    <w:p w14:paraId="020C1E86" w14:textId="77777777" w:rsidR="0028482C" w:rsidRDefault="0028482C" w:rsidP="002940A3">
      <w:pPr>
        <w:pStyle w:val="2"/>
        <w:shd w:val="clear" w:color="auto" w:fill="D9D9D9"/>
      </w:pPr>
      <w:bookmarkStart w:id="50" w:name="_Toc223862862"/>
      <w:bookmarkStart w:id="51" w:name="_Toc223941638"/>
      <w:bookmarkStart w:id="52" w:name="_Toc225084505"/>
      <w:r>
        <w:rPr>
          <w:rFonts w:hint="eastAsia"/>
        </w:rPr>
        <w:t>主題正確度・非定量的主題属性の正しさ</w:t>
      </w:r>
      <w:bookmarkEnd w:id="50"/>
      <w:bookmarkEnd w:id="51"/>
      <w:bookmarkEnd w:id="52"/>
    </w:p>
    <w:p w14:paraId="25FBA936" w14:textId="77777777" w:rsidR="0028482C" w:rsidRDefault="0028482C"/>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28482C" w14:paraId="48E4AD4C" w14:textId="77777777">
        <w:tc>
          <w:tcPr>
            <w:tcW w:w="2000" w:type="dxa"/>
            <w:tcBorders>
              <w:bottom w:val="single" w:sz="4" w:space="0" w:color="auto"/>
            </w:tcBorders>
            <w:shd w:val="pct10" w:color="auto" w:fill="auto"/>
          </w:tcPr>
          <w:p w14:paraId="42974EBE" w14:textId="77777777" w:rsidR="0028482C" w:rsidRDefault="0028482C">
            <w:pPr>
              <w:rPr>
                <w:sz w:val="20"/>
              </w:rPr>
            </w:pPr>
            <w:r>
              <w:rPr>
                <w:rFonts w:hint="eastAsia"/>
                <w:sz w:val="20"/>
              </w:rPr>
              <w:t>データ品質適用範囲</w:t>
            </w:r>
          </w:p>
        </w:tc>
        <w:tc>
          <w:tcPr>
            <w:tcW w:w="6080" w:type="dxa"/>
          </w:tcPr>
          <w:p w14:paraId="41B49C80" w14:textId="77777777" w:rsidR="0028482C" w:rsidRDefault="0028482C">
            <w:pPr>
              <w:rPr>
                <w:sz w:val="20"/>
              </w:rPr>
            </w:pPr>
            <w:r>
              <w:rPr>
                <w:rFonts w:hint="eastAsia"/>
                <w:sz w:val="20"/>
              </w:rPr>
              <w:t>地物</w:t>
            </w:r>
          </w:p>
        </w:tc>
      </w:tr>
      <w:tr w:rsidR="0028482C" w14:paraId="16EB760B" w14:textId="77777777">
        <w:tc>
          <w:tcPr>
            <w:tcW w:w="2000" w:type="dxa"/>
            <w:tcBorders>
              <w:bottom w:val="single" w:sz="4" w:space="0" w:color="auto"/>
            </w:tcBorders>
            <w:shd w:val="pct10" w:color="auto" w:fill="auto"/>
          </w:tcPr>
          <w:p w14:paraId="07D90B70" w14:textId="77777777" w:rsidR="0028482C" w:rsidRDefault="0028482C">
            <w:pPr>
              <w:rPr>
                <w:sz w:val="20"/>
              </w:rPr>
            </w:pPr>
            <w:r>
              <w:rPr>
                <w:rFonts w:hint="eastAsia"/>
                <w:sz w:val="20"/>
              </w:rPr>
              <w:t>データ品質評価尺度</w:t>
            </w:r>
          </w:p>
        </w:tc>
        <w:tc>
          <w:tcPr>
            <w:tcW w:w="6080" w:type="dxa"/>
          </w:tcPr>
          <w:p w14:paraId="2C987E76" w14:textId="77777777" w:rsidR="0028482C" w:rsidRDefault="0028482C">
            <w:pPr>
              <w:rPr>
                <w:sz w:val="20"/>
              </w:rPr>
            </w:pPr>
            <w:r>
              <w:rPr>
                <w:rFonts w:hint="eastAsia"/>
                <w:sz w:val="20"/>
              </w:rPr>
              <w:t>データ集合と、参照データに含まれる個々のデータ（地物インスタンス）同士の一対一の比較を行い、データ集合内に存在する誤った地物属性インスタンス（エラー）の割合（誤率）を計算する。</w:t>
            </w:r>
          </w:p>
          <w:p w14:paraId="7138463D" w14:textId="77777777" w:rsidR="0028482C" w:rsidRDefault="0028482C">
            <w:pPr>
              <w:rPr>
                <w:sz w:val="20"/>
              </w:rPr>
            </w:pPr>
            <w:r>
              <w:rPr>
                <w:rFonts w:hint="eastAsia"/>
                <w:sz w:val="20"/>
              </w:rPr>
              <w:t>誤率（</w:t>
            </w:r>
            <w:r>
              <w:rPr>
                <w:rFonts w:hint="eastAsia"/>
                <w:sz w:val="20"/>
              </w:rPr>
              <w:t>%</w:t>
            </w:r>
            <w:r>
              <w:rPr>
                <w:rFonts w:hint="eastAsia"/>
                <w:sz w:val="20"/>
              </w:rPr>
              <w:t>）＝（地物属性のエラー数／検査した地物属性の総数）×</w:t>
            </w:r>
            <w:r>
              <w:rPr>
                <w:rFonts w:hint="eastAsia"/>
                <w:sz w:val="20"/>
              </w:rPr>
              <w:t>100</w:t>
            </w:r>
          </w:p>
        </w:tc>
      </w:tr>
      <w:tr w:rsidR="0028482C" w14:paraId="2A299D76" w14:textId="77777777">
        <w:tc>
          <w:tcPr>
            <w:tcW w:w="2000" w:type="dxa"/>
            <w:tcBorders>
              <w:bottom w:val="single" w:sz="4" w:space="0" w:color="auto"/>
            </w:tcBorders>
            <w:shd w:val="pct10" w:color="auto" w:fill="auto"/>
          </w:tcPr>
          <w:p w14:paraId="621C3C6A" w14:textId="77777777" w:rsidR="0028482C" w:rsidRDefault="0028482C">
            <w:pPr>
              <w:rPr>
                <w:sz w:val="20"/>
              </w:rPr>
            </w:pPr>
            <w:r>
              <w:rPr>
                <w:rFonts w:hint="eastAsia"/>
                <w:sz w:val="20"/>
              </w:rPr>
              <w:t>データ品質評価手法</w:t>
            </w:r>
          </w:p>
        </w:tc>
        <w:tc>
          <w:tcPr>
            <w:tcW w:w="6080" w:type="dxa"/>
          </w:tcPr>
          <w:p w14:paraId="7046A617" w14:textId="77777777" w:rsidR="0028482C" w:rsidRDefault="0028482C">
            <w:pPr>
              <w:rPr>
                <w:sz w:val="20"/>
              </w:rPr>
            </w:pPr>
            <w:r>
              <w:rPr>
                <w:rFonts w:hint="eastAsia"/>
                <w:sz w:val="20"/>
              </w:rPr>
              <w:t>（全数検査）</w:t>
            </w:r>
          </w:p>
          <w:p w14:paraId="615EBCA9" w14:textId="77777777" w:rsidR="0028482C" w:rsidRDefault="0028482C">
            <w:pPr>
              <w:rPr>
                <w:sz w:val="20"/>
              </w:rPr>
            </w:pPr>
            <w:r>
              <w:rPr>
                <w:rFonts w:hint="eastAsia"/>
                <w:sz w:val="20"/>
              </w:rPr>
              <w:t>①データ品質評価尺度に基づき、誤率を計算する。</w:t>
            </w:r>
          </w:p>
          <w:p w14:paraId="0A78866D" w14:textId="77777777" w:rsidR="0028482C" w:rsidRDefault="0028482C">
            <w:pPr>
              <w:rPr>
                <w:sz w:val="20"/>
              </w:rPr>
            </w:pPr>
            <w:r>
              <w:rPr>
                <w:rFonts w:hint="eastAsia"/>
                <w:sz w:val="20"/>
              </w:rPr>
              <w:t>②計算した誤率と適合品質水準を比較し、以下の判定式に基づき合否を判定する。</w:t>
            </w:r>
          </w:p>
          <w:p w14:paraId="4CC9ADB5" w14:textId="77777777" w:rsidR="0028482C" w:rsidRDefault="0028482C">
            <w:pPr>
              <w:rPr>
                <w:sz w:val="20"/>
              </w:rPr>
            </w:pPr>
            <w:r>
              <w:rPr>
                <w:rFonts w:hint="eastAsia"/>
                <w:sz w:val="20"/>
              </w:rPr>
              <w:t>“適合品質水準≧誤率”であれば“合格</w:t>
            </w:r>
          </w:p>
          <w:p w14:paraId="7019D5BD" w14:textId="77777777" w:rsidR="0028482C" w:rsidRDefault="0028482C">
            <w:pPr>
              <w:rPr>
                <w:sz w:val="20"/>
              </w:rPr>
            </w:pPr>
            <w:r>
              <w:rPr>
                <w:rFonts w:hint="eastAsia"/>
                <w:sz w:val="20"/>
              </w:rPr>
              <w:t>“適合品質水準＜誤率”であれば“不合格”</w:t>
            </w:r>
          </w:p>
        </w:tc>
      </w:tr>
      <w:tr w:rsidR="0028482C" w14:paraId="7E87BA49" w14:textId="77777777">
        <w:tc>
          <w:tcPr>
            <w:tcW w:w="2000" w:type="dxa"/>
            <w:shd w:val="pct10" w:color="auto" w:fill="auto"/>
          </w:tcPr>
          <w:p w14:paraId="198A7DA1" w14:textId="77777777" w:rsidR="0028482C" w:rsidRDefault="0028482C">
            <w:pPr>
              <w:rPr>
                <w:sz w:val="20"/>
              </w:rPr>
            </w:pPr>
            <w:r>
              <w:rPr>
                <w:rFonts w:hint="eastAsia"/>
                <w:sz w:val="20"/>
              </w:rPr>
              <w:t>適合品質水準</w:t>
            </w:r>
          </w:p>
        </w:tc>
        <w:tc>
          <w:tcPr>
            <w:tcW w:w="6080" w:type="dxa"/>
          </w:tcPr>
          <w:p w14:paraId="71024115" w14:textId="77777777" w:rsidR="0028482C" w:rsidRDefault="0028482C">
            <w:pPr>
              <w:rPr>
                <w:sz w:val="20"/>
              </w:rPr>
            </w:pPr>
            <w:r>
              <w:rPr>
                <w:rFonts w:hint="eastAsia"/>
                <w:sz w:val="20"/>
              </w:rPr>
              <w:t>誤率</w:t>
            </w:r>
            <w:r>
              <w:rPr>
                <w:rFonts w:hint="eastAsia"/>
                <w:sz w:val="20"/>
              </w:rPr>
              <w:t>0</w:t>
            </w:r>
            <w:r>
              <w:rPr>
                <w:rFonts w:hint="eastAsia"/>
                <w:sz w:val="20"/>
              </w:rPr>
              <w:t>％</w:t>
            </w:r>
          </w:p>
        </w:tc>
      </w:tr>
    </w:tbl>
    <w:p w14:paraId="380285DF" w14:textId="77777777" w:rsidR="0028482C" w:rsidRDefault="0028482C"/>
    <w:p w14:paraId="53D67F85" w14:textId="77777777" w:rsidR="0028482C" w:rsidRDefault="0028482C">
      <w:r>
        <w:br w:type="page"/>
      </w:r>
    </w:p>
    <w:p w14:paraId="66E70467" w14:textId="77777777" w:rsidR="0028482C" w:rsidRDefault="0028482C">
      <w:pPr>
        <w:pStyle w:val="1"/>
        <w:pBdr>
          <w:bottom w:val="single" w:sz="12" w:space="1" w:color="666699"/>
        </w:pBdr>
        <w:spacing w:before="240"/>
      </w:pPr>
      <w:bookmarkStart w:id="53" w:name="_Toc225084506"/>
      <w:r>
        <w:rPr>
          <w:rFonts w:hint="eastAsia"/>
        </w:rPr>
        <w:lastRenderedPageBreak/>
        <w:t xml:space="preserve">7. </w:t>
      </w:r>
      <w:r>
        <w:rPr>
          <w:rFonts w:hint="eastAsia"/>
        </w:rPr>
        <w:t>データ製品配布</w:t>
      </w:r>
      <w:bookmarkEnd w:id="53"/>
    </w:p>
    <w:p w14:paraId="47A0E39F" w14:textId="77777777" w:rsidR="0028482C" w:rsidRDefault="0028482C">
      <w:pPr>
        <w:pStyle w:val="2"/>
        <w:pBdr>
          <w:bottom w:val="single" w:sz="8" w:space="1" w:color="666699"/>
        </w:pBdr>
        <w:spacing w:before="240"/>
      </w:pPr>
      <w:bookmarkStart w:id="54" w:name="_Toc225084507"/>
      <w:r>
        <w:rPr>
          <w:rFonts w:hint="eastAsia"/>
        </w:rPr>
        <w:t xml:space="preserve">7.1. </w:t>
      </w:r>
      <w:r>
        <w:rPr>
          <w:rFonts w:hint="eastAsia"/>
        </w:rPr>
        <w:t>書式名称</w:t>
      </w:r>
      <w:bookmarkEnd w:id="54"/>
    </w:p>
    <w:p w14:paraId="02491C70" w14:textId="77777777" w:rsidR="0028482C" w:rsidRDefault="006739F8">
      <w:r w:rsidRPr="00114ED2">
        <w:rPr>
          <w:rFonts w:ascii="ＭＳ 明朝" w:hAnsi="ＭＳ 明朝"/>
        </w:rPr>
        <w:t>｢地理情報標準プロファイル(JPGIS)　附属書</w:t>
      </w:r>
      <w:r w:rsidRPr="00114ED2">
        <w:rPr>
          <w:rFonts w:ascii="ＭＳ 明朝" w:hAnsi="ＭＳ 明朝" w:hint="eastAsia"/>
        </w:rPr>
        <w:t>8</w:t>
      </w:r>
      <w:r w:rsidRPr="00114ED2">
        <w:rPr>
          <w:rFonts w:ascii="ＭＳ 明朝" w:hAnsi="ＭＳ 明朝"/>
        </w:rPr>
        <w:t>（</w:t>
      </w:r>
      <w:r w:rsidRPr="00114ED2">
        <w:rPr>
          <w:rFonts w:ascii="ＭＳ 明朝" w:hAnsi="ＭＳ 明朝" w:hint="eastAsia"/>
        </w:rPr>
        <w:t>参考</w:t>
      </w:r>
      <w:r w:rsidRPr="00114ED2">
        <w:rPr>
          <w:rFonts w:ascii="ＭＳ 明朝" w:hAnsi="ＭＳ 明朝"/>
        </w:rPr>
        <w:t>）</w:t>
      </w:r>
      <w:r w:rsidRPr="00114ED2">
        <w:rPr>
          <w:rFonts w:ascii="ＭＳ 明朝" w:hAnsi="ＭＳ 明朝" w:hint="eastAsia"/>
        </w:rPr>
        <w:t>XMLに基づく符号化規則</w:t>
      </w:r>
      <w:r w:rsidRPr="00114ED2">
        <w:rPr>
          <w:rFonts w:ascii="ＭＳ 明朝" w:hAnsi="ＭＳ 明朝"/>
        </w:rPr>
        <w:t>｣</w:t>
      </w:r>
      <w:r>
        <w:rPr>
          <w:rFonts w:ascii="ＭＳ 明朝" w:hAnsi="ＭＳ 明朝" w:hint="eastAsia"/>
        </w:rPr>
        <w:t>を用いる。</w:t>
      </w:r>
    </w:p>
    <w:p w14:paraId="49D4A7B7" w14:textId="77777777" w:rsidR="00A04224" w:rsidRDefault="00A04224" w:rsidP="00A04224">
      <w:pPr>
        <w:rPr>
          <w:rFonts w:ascii="ＭＳ ゴシック" w:eastAsia="ＭＳ ゴシック" w:hAnsi="ＭＳ ゴシック"/>
          <w:color w:val="0000FF"/>
        </w:rPr>
      </w:pPr>
      <w:r>
        <w:rPr>
          <w:rFonts w:ascii="ＭＳ ゴシック" w:eastAsia="ＭＳ ゴシック" w:hAnsi="ＭＳ ゴシック" w:hint="eastAsia"/>
          <w:color w:val="0000FF"/>
        </w:rPr>
        <w:t>（</w:t>
      </w:r>
      <w:r>
        <w:rPr>
          <w:rFonts w:ascii="ＭＳ ゴシック" w:eastAsia="ＭＳ ゴシック" w:hAnsi="ＭＳ ゴシック"/>
          <w:color w:val="0000FF"/>
        </w:rPr>
        <w:t>GML形式のデータを作成する場合は、｢地理情報標準プロファイル(JPGIS)　附属書12（規定）地理マーク付け言語（GML）｣を用いる</w:t>
      </w:r>
      <w:r>
        <w:rPr>
          <w:rFonts w:ascii="ＭＳ ゴシック" w:eastAsia="ＭＳ ゴシック" w:hAnsi="ＭＳ ゴシック" w:hint="eastAsia"/>
          <w:color w:val="0000FF"/>
        </w:rPr>
        <w:t>ことを記述する）</w:t>
      </w:r>
    </w:p>
    <w:p w14:paraId="7E32E5B4" w14:textId="77777777" w:rsidR="008E5D6E" w:rsidRDefault="008E5D6E" w:rsidP="008E5D6E">
      <w:pPr>
        <w:rPr>
          <w:rFonts w:ascii="ＭＳ ゴシック" w:eastAsia="ＭＳ ゴシック" w:hAnsi="ＭＳ ゴシック"/>
          <w:color w:val="0000FF"/>
        </w:rPr>
      </w:pPr>
      <w:bookmarkStart w:id="55" w:name="_Toc223941641"/>
      <w:bookmarkStart w:id="56" w:name="_Toc225084508"/>
      <w:r>
        <w:rPr>
          <w:rFonts w:ascii="ＭＳ ゴシック" w:eastAsia="ＭＳ ゴシック" w:hAnsi="ＭＳ ゴシック" w:hint="eastAsia"/>
          <w:color w:val="0000FF"/>
        </w:rPr>
        <w:t>（必要に応じ、SXF、数値地形図データ、SXF＋CSV形式での符号化も可能。これらを使用する場合は、</w:t>
      </w:r>
      <w:r w:rsidRPr="00E8203A">
        <w:rPr>
          <w:rFonts w:ascii="ＭＳ ゴシック" w:eastAsia="ＭＳ ゴシック" w:hAnsi="ＭＳ ゴシック" w:hint="eastAsia"/>
          <w:color w:val="0000FF"/>
        </w:rPr>
        <w:t>符号化する書式名称を記述する。ただし、測量成果電子納品要領に基づきSXFはSXF</w:t>
      </w:r>
      <w:r w:rsidRPr="00E8203A">
        <w:rPr>
          <w:rFonts w:ascii="ＭＳ ゴシック" w:eastAsia="ＭＳ ゴシック" w:hAnsi="ＭＳ ゴシック"/>
          <w:color w:val="0000FF"/>
        </w:rPr>
        <w:t>ver3.0</w:t>
      </w:r>
      <w:r w:rsidRPr="00E8203A">
        <w:rPr>
          <w:rFonts w:ascii="ＭＳ ゴシック" w:eastAsia="ＭＳ ゴシック" w:hAnsi="ＭＳ ゴシック" w:hint="eastAsia"/>
          <w:color w:val="0000FF"/>
        </w:rPr>
        <w:t>レベル2以上、標準図式データファイルは公共測量標準図式数値地形図データファイル仕様に従うことを原則とする。S</w:t>
      </w:r>
      <w:r w:rsidRPr="00E8203A">
        <w:rPr>
          <w:rFonts w:ascii="ＭＳ ゴシック" w:eastAsia="ＭＳ ゴシック" w:hAnsi="ＭＳ ゴシック"/>
          <w:color w:val="0000FF"/>
        </w:rPr>
        <w:t>XF+CSV</w:t>
      </w:r>
      <w:r w:rsidRPr="00E8203A">
        <w:rPr>
          <w:rFonts w:ascii="ＭＳ ゴシック" w:eastAsia="ＭＳ ゴシック" w:hAnsi="ＭＳ ゴシック" w:hint="eastAsia"/>
          <w:color w:val="0000FF"/>
        </w:rPr>
        <w:t>はSFXver3.0の普及までの暫定措置としてSFXver2.0を可とする。）</w:t>
      </w:r>
    </w:p>
    <w:p w14:paraId="01A33383" w14:textId="77777777" w:rsidR="008E5D6E" w:rsidRDefault="008E5D6E" w:rsidP="008E5D6E">
      <w:pPr>
        <w:rPr>
          <w:rFonts w:ascii="ＭＳ 明朝" w:hAnsi="ＭＳ 明朝"/>
        </w:rPr>
      </w:pPr>
    </w:p>
    <w:p w14:paraId="6CFBEBA6" w14:textId="77777777" w:rsidR="0028482C" w:rsidRDefault="0028482C">
      <w:pPr>
        <w:pStyle w:val="2"/>
        <w:pBdr>
          <w:bottom w:val="single" w:sz="8" w:space="1" w:color="666699"/>
        </w:pBdr>
        <w:spacing w:before="240"/>
      </w:pPr>
      <w:r>
        <w:rPr>
          <w:rFonts w:hint="eastAsia"/>
        </w:rPr>
        <w:t xml:space="preserve">7.2. </w:t>
      </w:r>
      <w:r>
        <w:rPr>
          <w:rFonts w:hint="eastAsia"/>
        </w:rPr>
        <w:t>符号化仕様</w:t>
      </w:r>
      <w:bookmarkEnd w:id="55"/>
      <w:bookmarkEnd w:id="56"/>
    </w:p>
    <w:p w14:paraId="178C2EF4" w14:textId="77777777" w:rsidR="0028482C" w:rsidRDefault="006739F8">
      <w:r w:rsidRPr="00114ED2">
        <w:rPr>
          <w:rFonts w:ascii="ＭＳ 明朝" w:hAnsi="ＭＳ 明朝"/>
        </w:rPr>
        <w:t>｢地理情報標準プロファイル(JPGIS)　附属書</w:t>
      </w:r>
      <w:r w:rsidRPr="00114ED2">
        <w:rPr>
          <w:rFonts w:ascii="ＭＳ 明朝" w:hAnsi="ＭＳ 明朝" w:hint="eastAsia"/>
        </w:rPr>
        <w:t>8</w:t>
      </w:r>
      <w:r w:rsidRPr="00114ED2">
        <w:rPr>
          <w:rFonts w:ascii="ＭＳ 明朝" w:hAnsi="ＭＳ 明朝"/>
        </w:rPr>
        <w:t>（</w:t>
      </w:r>
      <w:r w:rsidRPr="00114ED2">
        <w:rPr>
          <w:rFonts w:ascii="ＭＳ 明朝" w:hAnsi="ＭＳ 明朝" w:hint="eastAsia"/>
        </w:rPr>
        <w:t>参考</w:t>
      </w:r>
      <w:r w:rsidRPr="00114ED2">
        <w:rPr>
          <w:rFonts w:ascii="ＭＳ 明朝" w:hAnsi="ＭＳ 明朝"/>
        </w:rPr>
        <w:t>）</w:t>
      </w:r>
      <w:r w:rsidRPr="00114ED2">
        <w:rPr>
          <w:rFonts w:ascii="ＭＳ 明朝" w:hAnsi="ＭＳ 明朝" w:hint="eastAsia"/>
        </w:rPr>
        <w:t>XMLに基づく符号化規則</w:t>
      </w:r>
      <w:r w:rsidRPr="00114ED2">
        <w:rPr>
          <w:rFonts w:ascii="ＭＳ 明朝" w:hAnsi="ＭＳ 明朝"/>
        </w:rPr>
        <w:t>｣</w:t>
      </w:r>
      <w:r>
        <w:rPr>
          <w:rFonts w:ascii="ＭＳ 明朝" w:hAnsi="ＭＳ 明朝" w:hint="eastAsia"/>
        </w:rPr>
        <w:t>を用いる。</w:t>
      </w:r>
      <w:r w:rsidRPr="002D0093">
        <w:rPr>
          <w:rFonts w:ascii="ＭＳ 明朝" w:hAnsi="ＭＳ 明朝"/>
        </w:rPr>
        <w:t xml:space="preserve">JPGIS </w:t>
      </w:r>
      <w:r>
        <w:rPr>
          <w:rFonts w:hint="eastAsia"/>
        </w:rPr>
        <w:t>標準スキーマの</w:t>
      </w:r>
      <w:r w:rsidRPr="002D0093">
        <w:rPr>
          <w:rFonts w:ascii="ＭＳ 明朝" w:hAnsi="ＭＳ 明朝"/>
        </w:rPr>
        <w:t xml:space="preserve">XML Schema </w:t>
      </w:r>
      <w:r>
        <w:rPr>
          <w:rFonts w:hint="eastAsia"/>
        </w:rPr>
        <w:t>は、国土地理院ホームページよりダウンロードする。</w:t>
      </w:r>
    </w:p>
    <w:p w14:paraId="77F1F804" w14:textId="77777777" w:rsidR="008E5D6E" w:rsidRDefault="008E5D6E" w:rsidP="008E5D6E">
      <w:r>
        <w:rPr>
          <w:rFonts w:ascii="ＭＳ ゴシック" w:eastAsia="ＭＳ ゴシック" w:hAnsi="ＭＳ ゴシック" w:hint="eastAsia"/>
          <w:color w:val="0000FF"/>
        </w:rPr>
        <w:t>（SXF、数値地形図データ、SXF＋CSV形式で符号化する場合は、｢別紙参照｣と記述し、</w:t>
      </w:r>
      <w:r w:rsidRPr="00E8203A">
        <w:rPr>
          <w:rFonts w:ascii="ＭＳ ゴシック" w:eastAsia="ＭＳ ゴシック" w:hAnsi="ＭＳ ゴシック" w:hint="eastAsia"/>
          <w:color w:val="0000FF"/>
        </w:rPr>
        <w:t>別紙に符号化仕様を示すこと</w:t>
      </w:r>
      <w:r>
        <w:rPr>
          <w:rFonts w:ascii="ＭＳ ゴシック" w:eastAsia="ＭＳ ゴシック" w:hAnsi="ＭＳ ゴシック" w:hint="eastAsia"/>
          <w:color w:val="0000FF"/>
        </w:rPr>
        <w:t>）</w:t>
      </w:r>
    </w:p>
    <w:p w14:paraId="18C4A632" w14:textId="77777777" w:rsidR="008E5D6E" w:rsidRDefault="008E5D6E" w:rsidP="008E5D6E"/>
    <w:p w14:paraId="4B287FA4" w14:textId="77777777" w:rsidR="0028482C" w:rsidRDefault="0028482C">
      <w:r>
        <w:rPr>
          <w:rFonts w:hint="eastAsia"/>
        </w:rPr>
        <w:t>■タグ名対応表　パッケージ名称：河川データパッケージ（タグ名：</w:t>
      </w:r>
      <w:proofErr w:type="spellStart"/>
      <w:r>
        <w:rPr>
          <w:rFonts w:hint="eastAsia"/>
        </w:rPr>
        <w:t>RiSP</w:t>
      </w:r>
      <w:proofErr w:type="spellEnd"/>
      <w:r>
        <w:rPr>
          <w:rFonts w:hint="eastAsia"/>
        </w:rPr>
        <w:t>）</w:t>
      </w:r>
    </w:p>
    <w:tbl>
      <w:tblPr>
        <w:tblW w:w="7800"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00"/>
        <w:gridCol w:w="2600"/>
        <w:gridCol w:w="2600"/>
      </w:tblGrid>
      <w:tr w:rsidR="0028482C" w14:paraId="6E425F75" w14:textId="77777777">
        <w:tc>
          <w:tcPr>
            <w:tcW w:w="2600" w:type="dxa"/>
            <w:shd w:val="pct10" w:color="auto" w:fill="auto"/>
          </w:tcPr>
          <w:p w14:paraId="6BB5883F" w14:textId="77777777" w:rsidR="0028482C" w:rsidRDefault="0028482C">
            <w:pPr>
              <w:jc w:val="left"/>
              <w:rPr>
                <w:sz w:val="20"/>
              </w:rPr>
            </w:pPr>
            <w:r>
              <w:rPr>
                <w:rFonts w:hint="eastAsia"/>
                <w:sz w:val="20"/>
              </w:rPr>
              <w:t>クラス名</w:t>
            </w:r>
          </w:p>
        </w:tc>
        <w:tc>
          <w:tcPr>
            <w:tcW w:w="2600" w:type="dxa"/>
            <w:shd w:val="pct10" w:color="auto" w:fill="auto"/>
          </w:tcPr>
          <w:p w14:paraId="2E38D8A4" w14:textId="77777777" w:rsidR="0028482C" w:rsidRDefault="0028482C">
            <w:pPr>
              <w:jc w:val="left"/>
              <w:rPr>
                <w:sz w:val="20"/>
              </w:rPr>
            </w:pPr>
            <w:r>
              <w:rPr>
                <w:rFonts w:hint="eastAsia"/>
                <w:sz w:val="20"/>
              </w:rPr>
              <w:t>属性・関連役割名</w:t>
            </w:r>
          </w:p>
        </w:tc>
        <w:tc>
          <w:tcPr>
            <w:tcW w:w="2600" w:type="dxa"/>
            <w:shd w:val="pct10" w:color="auto" w:fill="auto"/>
          </w:tcPr>
          <w:p w14:paraId="55DBD9E1" w14:textId="77777777" w:rsidR="0028482C" w:rsidRDefault="0028482C">
            <w:pPr>
              <w:jc w:val="left"/>
              <w:rPr>
                <w:sz w:val="20"/>
              </w:rPr>
            </w:pPr>
            <w:r>
              <w:rPr>
                <w:rFonts w:hint="eastAsia"/>
                <w:sz w:val="20"/>
              </w:rPr>
              <w:t>タグ名</w:t>
            </w:r>
          </w:p>
        </w:tc>
      </w:tr>
      <w:tr w:rsidR="0028482C" w14:paraId="50E62E70" w14:textId="77777777">
        <w:tc>
          <w:tcPr>
            <w:tcW w:w="2600" w:type="dxa"/>
          </w:tcPr>
          <w:p w14:paraId="0354F9BA" w14:textId="77777777" w:rsidR="0028482C" w:rsidRDefault="0028482C">
            <w:pPr>
              <w:jc w:val="left"/>
              <w:rPr>
                <w:sz w:val="20"/>
              </w:rPr>
            </w:pPr>
            <w:r>
              <w:rPr>
                <w:rFonts w:hint="eastAsia"/>
                <w:sz w:val="20"/>
              </w:rPr>
              <w:t>地物</w:t>
            </w:r>
          </w:p>
        </w:tc>
        <w:tc>
          <w:tcPr>
            <w:tcW w:w="2600" w:type="dxa"/>
          </w:tcPr>
          <w:p w14:paraId="6DFD0F89" w14:textId="77777777" w:rsidR="0028482C" w:rsidRDefault="0028482C">
            <w:pPr>
              <w:jc w:val="left"/>
              <w:rPr>
                <w:sz w:val="20"/>
              </w:rPr>
            </w:pPr>
          </w:p>
        </w:tc>
        <w:tc>
          <w:tcPr>
            <w:tcW w:w="2600" w:type="dxa"/>
          </w:tcPr>
          <w:p w14:paraId="2049F91A" w14:textId="77777777" w:rsidR="0028482C" w:rsidRDefault="0028482C">
            <w:pPr>
              <w:jc w:val="left"/>
              <w:rPr>
                <w:sz w:val="20"/>
              </w:rPr>
            </w:pPr>
            <w:r>
              <w:rPr>
                <w:sz w:val="20"/>
              </w:rPr>
              <w:t>Feature</w:t>
            </w:r>
          </w:p>
        </w:tc>
      </w:tr>
      <w:tr w:rsidR="0028482C" w14:paraId="4BECBE83" w14:textId="77777777">
        <w:tc>
          <w:tcPr>
            <w:tcW w:w="2600" w:type="dxa"/>
          </w:tcPr>
          <w:p w14:paraId="29907048" w14:textId="77777777" w:rsidR="0028482C" w:rsidRDefault="0028482C">
            <w:pPr>
              <w:jc w:val="left"/>
              <w:rPr>
                <w:sz w:val="20"/>
              </w:rPr>
            </w:pPr>
          </w:p>
        </w:tc>
        <w:tc>
          <w:tcPr>
            <w:tcW w:w="2600" w:type="dxa"/>
          </w:tcPr>
          <w:p w14:paraId="25303BB8" w14:textId="77777777" w:rsidR="0028482C" w:rsidRDefault="0028482C">
            <w:pPr>
              <w:jc w:val="left"/>
              <w:rPr>
                <w:sz w:val="20"/>
              </w:rPr>
            </w:pPr>
            <w:r>
              <w:rPr>
                <w:rFonts w:hint="eastAsia"/>
                <w:sz w:val="20"/>
              </w:rPr>
              <w:t>取得分類コード</w:t>
            </w:r>
          </w:p>
        </w:tc>
        <w:tc>
          <w:tcPr>
            <w:tcW w:w="2600" w:type="dxa"/>
          </w:tcPr>
          <w:p w14:paraId="466FD936" w14:textId="77777777" w:rsidR="0028482C" w:rsidRDefault="0028482C">
            <w:pPr>
              <w:jc w:val="left"/>
              <w:rPr>
                <w:sz w:val="20"/>
              </w:rPr>
            </w:pPr>
            <w:proofErr w:type="spellStart"/>
            <w:r>
              <w:rPr>
                <w:sz w:val="20"/>
              </w:rPr>
              <w:t>FeatureCode</w:t>
            </w:r>
            <w:proofErr w:type="spellEnd"/>
          </w:p>
        </w:tc>
      </w:tr>
      <w:tr w:rsidR="0028482C" w14:paraId="23023A41" w14:textId="77777777">
        <w:tc>
          <w:tcPr>
            <w:tcW w:w="2600" w:type="dxa"/>
          </w:tcPr>
          <w:p w14:paraId="545595E2" w14:textId="77777777" w:rsidR="0028482C" w:rsidRDefault="0028482C">
            <w:pPr>
              <w:jc w:val="left"/>
              <w:rPr>
                <w:sz w:val="20"/>
              </w:rPr>
            </w:pPr>
          </w:p>
        </w:tc>
        <w:tc>
          <w:tcPr>
            <w:tcW w:w="2600" w:type="dxa"/>
          </w:tcPr>
          <w:p w14:paraId="7263E753" w14:textId="77777777" w:rsidR="0028482C" w:rsidRDefault="0028482C">
            <w:pPr>
              <w:jc w:val="left"/>
              <w:rPr>
                <w:sz w:val="20"/>
              </w:rPr>
            </w:pPr>
            <w:r>
              <w:rPr>
                <w:rFonts w:hint="eastAsia"/>
                <w:sz w:val="20"/>
              </w:rPr>
              <w:t>精度</w:t>
            </w:r>
            <w:r>
              <w:rPr>
                <w:rFonts w:hint="eastAsia"/>
                <w:sz w:val="20"/>
              </w:rPr>
              <w:t>_</w:t>
            </w:r>
            <w:r>
              <w:rPr>
                <w:rFonts w:hint="eastAsia"/>
                <w:sz w:val="20"/>
              </w:rPr>
              <w:t>数値化区分</w:t>
            </w:r>
          </w:p>
        </w:tc>
        <w:tc>
          <w:tcPr>
            <w:tcW w:w="2600" w:type="dxa"/>
          </w:tcPr>
          <w:p w14:paraId="7DAE4E63" w14:textId="77777777" w:rsidR="0028482C" w:rsidRDefault="0028482C">
            <w:pPr>
              <w:jc w:val="left"/>
              <w:rPr>
                <w:sz w:val="20"/>
              </w:rPr>
            </w:pPr>
            <w:proofErr w:type="spellStart"/>
            <w:r>
              <w:rPr>
                <w:sz w:val="20"/>
              </w:rPr>
              <w:t>SurveyMethod</w:t>
            </w:r>
            <w:proofErr w:type="spellEnd"/>
          </w:p>
        </w:tc>
      </w:tr>
      <w:tr w:rsidR="0028482C" w14:paraId="192A2461" w14:textId="77777777">
        <w:tc>
          <w:tcPr>
            <w:tcW w:w="2600" w:type="dxa"/>
          </w:tcPr>
          <w:p w14:paraId="2781A70E" w14:textId="77777777" w:rsidR="0028482C" w:rsidRDefault="0028482C">
            <w:pPr>
              <w:jc w:val="left"/>
              <w:rPr>
                <w:sz w:val="20"/>
              </w:rPr>
            </w:pPr>
          </w:p>
        </w:tc>
        <w:tc>
          <w:tcPr>
            <w:tcW w:w="2600" w:type="dxa"/>
          </w:tcPr>
          <w:p w14:paraId="33F29CF4" w14:textId="77777777" w:rsidR="0028482C" w:rsidRDefault="0028482C">
            <w:pPr>
              <w:jc w:val="left"/>
              <w:rPr>
                <w:sz w:val="20"/>
              </w:rPr>
            </w:pPr>
            <w:r>
              <w:rPr>
                <w:rFonts w:hint="eastAsia"/>
                <w:sz w:val="20"/>
              </w:rPr>
              <w:t>精度</w:t>
            </w:r>
            <w:r>
              <w:rPr>
                <w:rFonts w:hint="eastAsia"/>
                <w:sz w:val="20"/>
              </w:rPr>
              <w:t>_</w:t>
            </w:r>
            <w:r>
              <w:rPr>
                <w:rFonts w:hint="eastAsia"/>
                <w:sz w:val="20"/>
              </w:rPr>
              <w:t>地図情報レベル区分</w:t>
            </w:r>
          </w:p>
        </w:tc>
        <w:tc>
          <w:tcPr>
            <w:tcW w:w="2600" w:type="dxa"/>
          </w:tcPr>
          <w:p w14:paraId="7D7C0073" w14:textId="77777777" w:rsidR="0028482C" w:rsidRDefault="0028482C">
            <w:pPr>
              <w:jc w:val="left"/>
              <w:rPr>
                <w:sz w:val="20"/>
              </w:rPr>
            </w:pPr>
            <w:proofErr w:type="spellStart"/>
            <w:r>
              <w:rPr>
                <w:sz w:val="20"/>
              </w:rPr>
              <w:t>ScaleLevel</w:t>
            </w:r>
            <w:proofErr w:type="spellEnd"/>
          </w:p>
        </w:tc>
      </w:tr>
      <w:tr w:rsidR="0028482C" w14:paraId="06E84DDA" w14:textId="77777777">
        <w:tc>
          <w:tcPr>
            <w:tcW w:w="2600" w:type="dxa"/>
          </w:tcPr>
          <w:p w14:paraId="00C26699" w14:textId="77777777" w:rsidR="0028482C" w:rsidRDefault="0028482C">
            <w:pPr>
              <w:jc w:val="left"/>
              <w:rPr>
                <w:sz w:val="20"/>
              </w:rPr>
            </w:pPr>
          </w:p>
        </w:tc>
        <w:tc>
          <w:tcPr>
            <w:tcW w:w="2600" w:type="dxa"/>
          </w:tcPr>
          <w:p w14:paraId="3CE6A864" w14:textId="77777777" w:rsidR="0028482C" w:rsidRDefault="0028482C">
            <w:pPr>
              <w:jc w:val="left"/>
              <w:rPr>
                <w:sz w:val="20"/>
              </w:rPr>
            </w:pPr>
            <w:r>
              <w:rPr>
                <w:rFonts w:hint="eastAsia"/>
                <w:sz w:val="20"/>
              </w:rPr>
              <w:t>取得年月日</w:t>
            </w:r>
          </w:p>
        </w:tc>
        <w:tc>
          <w:tcPr>
            <w:tcW w:w="2600" w:type="dxa"/>
          </w:tcPr>
          <w:p w14:paraId="77D6CFA1" w14:textId="77777777" w:rsidR="0028482C" w:rsidRDefault="0028482C">
            <w:pPr>
              <w:jc w:val="left"/>
              <w:rPr>
                <w:sz w:val="20"/>
              </w:rPr>
            </w:pPr>
            <w:proofErr w:type="spellStart"/>
            <w:r>
              <w:rPr>
                <w:sz w:val="20"/>
              </w:rPr>
              <w:t>CreateDate</w:t>
            </w:r>
            <w:proofErr w:type="spellEnd"/>
          </w:p>
        </w:tc>
      </w:tr>
      <w:tr w:rsidR="0028482C" w14:paraId="22978AA0" w14:textId="77777777">
        <w:tc>
          <w:tcPr>
            <w:tcW w:w="2600" w:type="dxa"/>
          </w:tcPr>
          <w:p w14:paraId="18FF4923" w14:textId="77777777" w:rsidR="0028482C" w:rsidRDefault="0028482C">
            <w:pPr>
              <w:jc w:val="left"/>
              <w:rPr>
                <w:sz w:val="20"/>
              </w:rPr>
            </w:pPr>
            <w:r>
              <w:rPr>
                <w:rFonts w:hint="eastAsia"/>
                <w:sz w:val="20"/>
              </w:rPr>
              <w:t>距離標</w:t>
            </w:r>
          </w:p>
        </w:tc>
        <w:tc>
          <w:tcPr>
            <w:tcW w:w="2600" w:type="dxa"/>
          </w:tcPr>
          <w:p w14:paraId="14A58C40" w14:textId="77777777" w:rsidR="0028482C" w:rsidRDefault="0028482C">
            <w:pPr>
              <w:jc w:val="left"/>
              <w:rPr>
                <w:sz w:val="20"/>
              </w:rPr>
            </w:pPr>
          </w:p>
        </w:tc>
        <w:tc>
          <w:tcPr>
            <w:tcW w:w="2600" w:type="dxa"/>
          </w:tcPr>
          <w:p w14:paraId="2E022022" w14:textId="77777777" w:rsidR="0028482C" w:rsidRDefault="0028482C">
            <w:pPr>
              <w:jc w:val="left"/>
              <w:rPr>
                <w:sz w:val="20"/>
              </w:rPr>
            </w:pPr>
            <w:proofErr w:type="spellStart"/>
            <w:r>
              <w:rPr>
                <w:sz w:val="20"/>
              </w:rPr>
              <w:t>DistanceMark</w:t>
            </w:r>
            <w:proofErr w:type="spellEnd"/>
          </w:p>
        </w:tc>
      </w:tr>
      <w:tr w:rsidR="0028482C" w14:paraId="330F6782" w14:textId="77777777">
        <w:tc>
          <w:tcPr>
            <w:tcW w:w="2600" w:type="dxa"/>
          </w:tcPr>
          <w:p w14:paraId="2AADE089" w14:textId="77777777" w:rsidR="0028482C" w:rsidRDefault="0028482C">
            <w:pPr>
              <w:jc w:val="left"/>
              <w:rPr>
                <w:sz w:val="20"/>
              </w:rPr>
            </w:pPr>
          </w:p>
        </w:tc>
        <w:tc>
          <w:tcPr>
            <w:tcW w:w="2600" w:type="dxa"/>
          </w:tcPr>
          <w:p w14:paraId="6B8BBB63" w14:textId="77777777" w:rsidR="0028482C" w:rsidRDefault="0028482C">
            <w:pPr>
              <w:jc w:val="left"/>
              <w:rPr>
                <w:sz w:val="20"/>
              </w:rPr>
            </w:pPr>
            <w:r>
              <w:rPr>
                <w:rFonts w:hint="eastAsia"/>
                <w:sz w:val="20"/>
              </w:rPr>
              <w:t>地点</w:t>
            </w:r>
          </w:p>
        </w:tc>
        <w:tc>
          <w:tcPr>
            <w:tcW w:w="2600" w:type="dxa"/>
          </w:tcPr>
          <w:p w14:paraId="6AA0BA13" w14:textId="77777777" w:rsidR="0028482C" w:rsidRDefault="0028482C">
            <w:pPr>
              <w:jc w:val="left"/>
              <w:rPr>
                <w:sz w:val="20"/>
              </w:rPr>
            </w:pPr>
            <w:r>
              <w:rPr>
                <w:sz w:val="20"/>
              </w:rPr>
              <w:t>Position</w:t>
            </w:r>
          </w:p>
        </w:tc>
      </w:tr>
      <w:tr w:rsidR="0028482C" w14:paraId="3EBD1AE6" w14:textId="77777777">
        <w:tc>
          <w:tcPr>
            <w:tcW w:w="2600" w:type="dxa"/>
          </w:tcPr>
          <w:p w14:paraId="7102C2AF" w14:textId="77777777" w:rsidR="0028482C" w:rsidRDefault="0028482C">
            <w:pPr>
              <w:jc w:val="left"/>
              <w:rPr>
                <w:sz w:val="20"/>
              </w:rPr>
            </w:pPr>
          </w:p>
        </w:tc>
        <w:tc>
          <w:tcPr>
            <w:tcW w:w="2600" w:type="dxa"/>
          </w:tcPr>
          <w:p w14:paraId="11F3B953" w14:textId="77777777" w:rsidR="0028482C" w:rsidRDefault="0028482C">
            <w:pPr>
              <w:jc w:val="left"/>
              <w:rPr>
                <w:sz w:val="20"/>
              </w:rPr>
            </w:pPr>
            <w:r>
              <w:rPr>
                <w:rFonts w:hint="eastAsia"/>
                <w:sz w:val="20"/>
              </w:rPr>
              <w:t>名称</w:t>
            </w:r>
          </w:p>
        </w:tc>
        <w:tc>
          <w:tcPr>
            <w:tcW w:w="2600" w:type="dxa"/>
          </w:tcPr>
          <w:p w14:paraId="4E196178" w14:textId="77777777" w:rsidR="0028482C" w:rsidRDefault="0028482C">
            <w:pPr>
              <w:jc w:val="left"/>
              <w:rPr>
                <w:sz w:val="20"/>
              </w:rPr>
            </w:pPr>
            <w:r>
              <w:rPr>
                <w:sz w:val="20"/>
              </w:rPr>
              <w:t>Name</w:t>
            </w:r>
          </w:p>
        </w:tc>
      </w:tr>
      <w:tr w:rsidR="0028482C" w14:paraId="457FD4C2" w14:textId="77777777">
        <w:tc>
          <w:tcPr>
            <w:tcW w:w="2600" w:type="dxa"/>
          </w:tcPr>
          <w:p w14:paraId="77BDCF61" w14:textId="77777777" w:rsidR="0028482C" w:rsidRDefault="0028482C">
            <w:pPr>
              <w:jc w:val="left"/>
              <w:rPr>
                <w:sz w:val="20"/>
              </w:rPr>
            </w:pPr>
          </w:p>
        </w:tc>
        <w:tc>
          <w:tcPr>
            <w:tcW w:w="2600" w:type="dxa"/>
          </w:tcPr>
          <w:p w14:paraId="47C9B6AC" w14:textId="77777777" w:rsidR="0028482C" w:rsidRDefault="0028482C">
            <w:pPr>
              <w:jc w:val="left"/>
              <w:rPr>
                <w:sz w:val="20"/>
              </w:rPr>
            </w:pPr>
            <w:r>
              <w:rPr>
                <w:rFonts w:hint="eastAsia"/>
                <w:sz w:val="20"/>
              </w:rPr>
              <w:t>標高</w:t>
            </w:r>
          </w:p>
        </w:tc>
        <w:tc>
          <w:tcPr>
            <w:tcW w:w="2600" w:type="dxa"/>
          </w:tcPr>
          <w:p w14:paraId="2071B6D5" w14:textId="77777777" w:rsidR="0028482C" w:rsidRDefault="0028482C">
            <w:pPr>
              <w:jc w:val="left"/>
              <w:rPr>
                <w:sz w:val="20"/>
              </w:rPr>
            </w:pPr>
            <w:r>
              <w:rPr>
                <w:sz w:val="20"/>
              </w:rPr>
              <w:t>Elevation</w:t>
            </w:r>
          </w:p>
        </w:tc>
      </w:tr>
      <w:tr w:rsidR="0028482C" w14:paraId="15E5F934" w14:textId="77777777">
        <w:tc>
          <w:tcPr>
            <w:tcW w:w="2600" w:type="dxa"/>
          </w:tcPr>
          <w:p w14:paraId="5411E5F9" w14:textId="77777777" w:rsidR="0028482C" w:rsidRDefault="0028482C">
            <w:pPr>
              <w:jc w:val="left"/>
              <w:rPr>
                <w:sz w:val="20"/>
              </w:rPr>
            </w:pPr>
            <w:r>
              <w:rPr>
                <w:rFonts w:hint="eastAsia"/>
                <w:sz w:val="20"/>
              </w:rPr>
              <w:t>法線杭</w:t>
            </w:r>
          </w:p>
        </w:tc>
        <w:tc>
          <w:tcPr>
            <w:tcW w:w="2600" w:type="dxa"/>
          </w:tcPr>
          <w:p w14:paraId="4DB076F2" w14:textId="77777777" w:rsidR="0028482C" w:rsidRDefault="0028482C">
            <w:pPr>
              <w:jc w:val="left"/>
              <w:rPr>
                <w:sz w:val="20"/>
              </w:rPr>
            </w:pPr>
          </w:p>
        </w:tc>
        <w:tc>
          <w:tcPr>
            <w:tcW w:w="2600" w:type="dxa"/>
          </w:tcPr>
          <w:p w14:paraId="05CFF490" w14:textId="77777777" w:rsidR="0028482C" w:rsidRDefault="0028482C">
            <w:pPr>
              <w:jc w:val="left"/>
              <w:rPr>
                <w:sz w:val="20"/>
              </w:rPr>
            </w:pPr>
            <w:proofErr w:type="spellStart"/>
            <w:r>
              <w:rPr>
                <w:sz w:val="20"/>
              </w:rPr>
              <w:t>AlignmentPeg</w:t>
            </w:r>
            <w:proofErr w:type="spellEnd"/>
          </w:p>
        </w:tc>
      </w:tr>
      <w:tr w:rsidR="0028482C" w14:paraId="739EABA9" w14:textId="77777777">
        <w:tc>
          <w:tcPr>
            <w:tcW w:w="2600" w:type="dxa"/>
          </w:tcPr>
          <w:p w14:paraId="3295FEE8" w14:textId="77777777" w:rsidR="0028482C" w:rsidRDefault="0028482C">
            <w:pPr>
              <w:jc w:val="left"/>
              <w:rPr>
                <w:sz w:val="20"/>
              </w:rPr>
            </w:pPr>
          </w:p>
        </w:tc>
        <w:tc>
          <w:tcPr>
            <w:tcW w:w="2600" w:type="dxa"/>
          </w:tcPr>
          <w:p w14:paraId="3F60DAE8" w14:textId="77777777" w:rsidR="0028482C" w:rsidRDefault="0028482C">
            <w:pPr>
              <w:jc w:val="left"/>
              <w:rPr>
                <w:sz w:val="20"/>
              </w:rPr>
            </w:pPr>
            <w:r>
              <w:rPr>
                <w:rFonts w:hint="eastAsia"/>
                <w:sz w:val="20"/>
              </w:rPr>
              <w:t>地点</w:t>
            </w:r>
          </w:p>
        </w:tc>
        <w:tc>
          <w:tcPr>
            <w:tcW w:w="2600" w:type="dxa"/>
          </w:tcPr>
          <w:p w14:paraId="01BABAD8" w14:textId="77777777" w:rsidR="0028482C" w:rsidRDefault="0028482C">
            <w:pPr>
              <w:jc w:val="left"/>
              <w:rPr>
                <w:sz w:val="20"/>
              </w:rPr>
            </w:pPr>
            <w:r>
              <w:rPr>
                <w:sz w:val="20"/>
              </w:rPr>
              <w:t>Position</w:t>
            </w:r>
          </w:p>
        </w:tc>
      </w:tr>
      <w:tr w:rsidR="0028482C" w14:paraId="693628B5" w14:textId="77777777">
        <w:tc>
          <w:tcPr>
            <w:tcW w:w="2600" w:type="dxa"/>
          </w:tcPr>
          <w:p w14:paraId="292C5F45" w14:textId="77777777" w:rsidR="0028482C" w:rsidRDefault="0028482C">
            <w:pPr>
              <w:jc w:val="left"/>
              <w:rPr>
                <w:sz w:val="20"/>
              </w:rPr>
            </w:pPr>
          </w:p>
        </w:tc>
        <w:tc>
          <w:tcPr>
            <w:tcW w:w="2600" w:type="dxa"/>
          </w:tcPr>
          <w:p w14:paraId="264FA1A0" w14:textId="77777777" w:rsidR="0028482C" w:rsidRDefault="0028482C">
            <w:pPr>
              <w:jc w:val="left"/>
              <w:rPr>
                <w:sz w:val="20"/>
              </w:rPr>
            </w:pPr>
            <w:r>
              <w:rPr>
                <w:rFonts w:hint="eastAsia"/>
                <w:sz w:val="20"/>
              </w:rPr>
              <w:t>名称</w:t>
            </w:r>
          </w:p>
        </w:tc>
        <w:tc>
          <w:tcPr>
            <w:tcW w:w="2600" w:type="dxa"/>
          </w:tcPr>
          <w:p w14:paraId="57F83C82" w14:textId="77777777" w:rsidR="0028482C" w:rsidRDefault="0028482C">
            <w:pPr>
              <w:jc w:val="left"/>
              <w:rPr>
                <w:sz w:val="20"/>
              </w:rPr>
            </w:pPr>
            <w:r>
              <w:rPr>
                <w:sz w:val="20"/>
              </w:rPr>
              <w:t>Name</w:t>
            </w:r>
          </w:p>
        </w:tc>
      </w:tr>
      <w:tr w:rsidR="0028482C" w14:paraId="3388F437" w14:textId="77777777">
        <w:tc>
          <w:tcPr>
            <w:tcW w:w="2600" w:type="dxa"/>
          </w:tcPr>
          <w:p w14:paraId="5DC48DA8" w14:textId="77777777" w:rsidR="0028482C" w:rsidRDefault="0028482C">
            <w:pPr>
              <w:jc w:val="left"/>
              <w:rPr>
                <w:sz w:val="20"/>
              </w:rPr>
            </w:pPr>
          </w:p>
        </w:tc>
        <w:tc>
          <w:tcPr>
            <w:tcW w:w="2600" w:type="dxa"/>
          </w:tcPr>
          <w:p w14:paraId="587B4111" w14:textId="77777777" w:rsidR="0028482C" w:rsidRDefault="0028482C">
            <w:pPr>
              <w:jc w:val="left"/>
              <w:rPr>
                <w:sz w:val="20"/>
              </w:rPr>
            </w:pPr>
            <w:r>
              <w:rPr>
                <w:rFonts w:hint="eastAsia"/>
                <w:sz w:val="20"/>
              </w:rPr>
              <w:t>標高</w:t>
            </w:r>
          </w:p>
        </w:tc>
        <w:tc>
          <w:tcPr>
            <w:tcW w:w="2600" w:type="dxa"/>
          </w:tcPr>
          <w:p w14:paraId="0B7C1D9E" w14:textId="77777777" w:rsidR="0028482C" w:rsidRDefault="0028482C">
            <w:pPr>
              <w:jc w:val="left"/>
              <w:rPr>
                <w:sz w:val="20"/>
              </w:rPr>
            </w:pPr>
            <w:r>
              <w:rPr>
                <w:sz w:val="20"/>
              </w:rPr>
              <w:t>Elevation</w:t>
            </w:r>
          </w:p>
        </w:tc>
      </w:tr>
      <w:tr w:rsidR="0028482C" w14:paraId="07E8777F" w14:textId="77777777">
        <w:tc>
          <w:tcPr>
            <w:tcW w:w="2600" w:type="dxa"/>
          </w:tcPr>
          <w:p w14:paraId="280DB634" w14:textId="77777777" w:rsidR="0028482C" w:rsidRDefault="0028482C">
            <w:pPr>
              <w:jc w:val="left"/>
              <w:rPr>
                <w:sz w:val="20"/>
              </w:rPr>
            </w:pPr>
            <w:r>
              <w:rPr>
                <w:rFonts w:hint="eastAsia"/>
                <w:sz w:val="20"/>
              </w:rPr>
              <w:t>汀線</w:t>
            </w:r>
          </w:p>
        </w:tc>
        <w:tc>
          <w:tcPr>
            <w:tcW w:w="2600" w:type="dxa"/>
          </w:tcPr>
          <w:p w14:paraId="3113A2A9" w14:textId="77777777" w:rsidR="0028482C" w:rsidRDefault="0028482C">
            <w:pPr>
              <w:jc w:val="left"/>
              <w:rPr>
                <w:sz w:val="20"/>
              </w:rPr>
            </w:pPr>
          </w:p>
        </w:tc>
        <w:tc>
          <w:tcPr>
            <w:tcW w:w="2600" w:type="dxa"/>
          </w:tcPr>
          <w:p w14:paraId="595408F5" w14:textId="77777777" w:rsidR="0028482C" w:rsidRDefault="0028482C">
            <w:pPr>
              <w:jc w:val="left"/>
              <w:rPr>
                <w:sz w:val="20"/>
              </w:rPr>
            </w:pPr>
            <w:proofErr w:type="spellStart"/>
            <w:r>
              <w:rPr>
                <w:sz w:val="20"/>
              </w:rPr>
              <w:t>ShoreLine</w:t>
            </w:r>
            <w:proofErr w:type="spellEnd"/>
          </w:p>
        </w:tc>
      </w:tr>
      <w:tr w:rsidR="0028482C" w14:paraId="6D719A45" w14:textId="77777777">
        <w:tc>
          <w:tcPr>
            <w:tcW w:w="2600" w:type="dxa"/>
          </w:tcPr>
          <w:p w14:paraId="7C3D0A77" w14:textId="77777777" w:rsidR="0028482C" w:rsidRDefault="0028482C">
            <w:pPr>
              <w:jc w:val="left"/>
              <w:rPr>
                <w:sz w:val="20"/>
              </w:rPr>
            </w:pPr>
          </w:p>
        </w:tc>
        <w:tc>
          <w:tcPr>
            <w:tcW w:w="2600" w:type="dxa"/>
          </w:tcPr>
          <w:p w14:paraId="4CC7746F" w14:textId="77777777" w:rsidR="0028482C" w:rsidRDefault="0028482C">
            <w:pPr>
              <w:jc w:val="left"/>
              <w:rPr>
                <w:sz w:val="20"/>
              </w:rPr>
            </w:pPr>
            <w:r>
              <w:rPr>
                <w:rFonts w:hint="eastAsia"/>
                <w:sz w:val="20"/>
              </w:rPr>
              <w:t>場所</w:t>
            </w:r>
          </w:p>
        </w:tc>
        <w:tc>
          <w:tcPr>
            <w:tcW w:w="2600" w:type="dxa"/>
          </w:tcPr>
          <w:p w14:paraId="1ACAB43F" w14:textId="77777777" w:rsidR="0028482C" w:rsidRDefault="0028482C">
            <w:pPr>
              <w:jc w:val="left"/>
              <w:rPr>
                <w:sz w:val="20"/>
              </w:rPr>
            </w:pPr>
            <w:r>
              <w:rPr>
                <w:sz w:val="20"/>
              </w:rPr>
              <w:t>Location</w:t>
            </w:r>
          </w:p>
        </w:tc>
      </w:tr>
      <w:tr w:rsidR="0028482C" w14:paraId="387188B4" w14:textId="77777777">
        <w:tc>
          <w:tcPr>
            <w:tcW w:w="2600" w:type="dxa"/>
          </w:tcPr>
          <w:p w14:paraId="3A382A8C" w14:textId="77777777" w:rsidR="0028482C" w:rsidRDefault="0028482C">
            <w:pPr>
              <w:jc w:val="left"/>
              <w:rPr>
                <w:sz w:val="20"/>
              </w:rPr>
            </w:pPr>
          </w:p>
        </w:tc>
        <w:tc>
          <w:tcPr>
            <w:tcW w:w="2600" w:type="dxa"/>
          </w:tcPr>
          <w:p w14:paraId="17C522D7" w14:textId="77777777" w:rsidR="0028482C" w:rsidRDefault="0028482C">
            <w:pPr>
              <w:jc w:val="left"/>
              <w:rPr>
                <w:sz w:val="20"/>
              </w:rPr>
            </w:pPr>
            <w:r>
              <w:rPr>
                <w:rFonts w:hint="eastAsia"/>
                <w:sz w:val="20"/>
              </w:rPr>
              <w:t>標高</w:t>
            </w:r>
          </w:p>
        </w:tc>
        <w:tc>
          <w:tcPr>
            <w:tcW w:w="2600" w:type="dxa"/>
          </w:tcPr>
          <w:p w14:paraId="00D64DC1" w14:textId="77777777" w:rsidR="0028482C" w:rsidRDefault="0028482C">
            <w:pPr>
              <w:jc w:val="left"/>
              <w:rPr>
                <w:sz w:val="20"/>
              </w:rPr>
            </w:pPr>
            <w:r>
              <w:rPr>
                <w:sz w:val="20"/>
              </w:rPr>
              <w:t>Elevation</w:t>
            </w:r>
          </w:p>
        </w:tc>
      </w:tr>
      <w:tr w:rsidR="0028482C" w14:paraId="5ABF51D6" w14:textId="77777777">
        <w:tc>
          <w:tcPr>
            <w:tcW w:w="2600" w:type="dxa"/>
          </w:tcPr>
          <w:p w14:paraId="769645F1" w14:textId="77777777" w:rsidR="0028482C" w:rsidRDefault="0028482C">
            <w:pPr>
              <w:jc w:val="left"/>
              <w:rPr>
                <w:sz w:val="20"/>
              </w:rPr>
            </w:pPr>
            <w:r>
              <w:rPr>
                <w:rFonts w:hint="eastAsia"/>
                <w:sz w:val="20"/>
              </w:rPr>
              <w:t>等高・等深線（計曲線）</w:t>
            </w:r>
          </w:p>
        </w:tc>
        <w:tc>
          <w:tcPr>
            <w:tcW w:w="2600" w:type="dxa"/>
          </w:tcPr>
          <w:p w14:paraId="7E063113" w14:textId="77777777" w:rsidR="0028482C" w:rsidRDefault="0028482C">
            <w:pPr>
              <w:jc w:val="left"/>
              <w:rPr>
                <w:sz w:val="20"/>
              </w:rPr>
            </w:pPr>
          </w:p>
        </w:tc>
        <w:tc>
          <w:tcPr>
            <w:tcW w:w="2600" w:type="dxa"/>
          </w:tcPr>
          <w:p w14:paraId="4E958FED" w14:textId="77777777" w:rsidR="0028482C" w:rsidRDefault="0028482C">
            <w:pPr>
              <w:jc w:val="left"/>
              <w:rPr>
                <w:sz w:val="20"/>
              </w:rPr>
            </w:pPr>
            <w:proofErr w:type="spellStart"/>
            <w:r>
              <w:rPr>
                <w:sz w:val="20"/>
              </w:rPr>
              <w:t>IndexContour</w:t>
            </w:r>
            <w:proofErr w:type="spellEnd"/>
          </w:p>
        </w:tc>
      </w:tr>
      <w:tr w:rsidR="0028482C" w14:paraId="15A2EAF0" w14:textId="77777777">
        <w:tc>
          <w:tcPr>
            <w:tcW w:w="2600" w:type="dxa"/>
          </w:tcPr>
          <w:p w14:paraId="78B3574E" w14:textId="77777777" w:rsidR="0028482C" w:rsidRDefault="0028482C">
            <w:pPr>
              <w:jc w:val="left"/>
              <w:rPr>
                <w:sz w:val="20"/>
              </w:rPr>
            </w:pPr>
          </w:p>
        </w:tc>
        <w:tc>
          <w:tcPr>
            <w:tcW w:w="2600" w:type="dxa"/>
          </w:tcPr>
          <w:p w14:paraId="13294001" w14:textId="77777777" w:rsidR="0028482C" w:rsidRDefault="0028482C">
            <w:pPr>
              <w:jc w:val="left"/>
              <w:rPr>
                <w:sz w:val="20"/>
              </w:rPr>
            </w:pPr>
            <w:r>
              <w:rPr>
                <w:rFonts w:hint="eastAsia"/>
                <w:sz w:val="20"/>
              </w:rPr>
              <w:t>場所</w:t>
            </w:r>
          </w:p>
        </w:tc>
        <w:tc>
          <w:tcPr>
            <w:tcW w:w="2600" w:type="dxa"/>
          </w:tcPr>
          <w:p w14:paraId="308912CC" w14:textId="77777777" w:rsidR="0028482C" w:rsidRDefault="0028482C">
            <w:pPr>
              <w:jc w:val="left"/>
              <w:rPr>
                <w:sz w:val="20"/>
              </w:rPr>
            </w:pPr>
            <w:r>
              <w:rPr>
                <w:sz w:val="20"/>
              </w:rPr>
              <w:t>Location</w:t>
            </w:r>
          </w:p>
        </w:tc>
      </w:tr>
      <w:tr w:rsidR="0028482C" w14:paraId="0CD833D8" w14:textId="77777777">
        <w:tc>
          <w:tcPr>
            <w:tcW w:w="2600" w:type="dxa"/>
          </w:tcPr>
          <w:p w14:paraId="261BAFF6" w14:textId="77777777" w:rsidR="0028482C" w:rsidRDefault="0028482C">
            <w:pPr>
              <w:jc w:val="left"/>
              <w:rPr>
                <w:sz w:val="20"/>
              </w:rPr>
            </w:pPr>
          </w:p>
        </w:tc>
        <w:tc>
          <w:tcPr>
            <w:tcW w:w="2600" w:type="dxa"/>
          </w:tcPr>
          <w:p w14:paraId="0F3A41BE" w14:textId="77777777" w:rsidR="0028482C" w:rsidRDefault="0028482C">
            <w:pPr>
              <w:jc w:val="left"/>
              <w:rPr>
                <w:sz w:val="20"/>
              </w:rPr>
            </w:pPr>
            <w:r>
              <w:rPr>
                <w:rFonts w:hint="eastAsia"/>
                <w:sz w:val="20"/>
              </w:rPr>
              <w:t>標高</w:t>
            </w:r>
          </w:p>
        </w:tc>
        <w:tc>
          <w:tcPr>
            <w:tcW w:w="2600" w:type="dxa"/>
          </w:tcPr>
          <w:p w14:paraId="48F8D38A" w14:textId="77777777" w:rsidR="0028482C" w:rsidRDefault="0028482C">
            <w:pPr>
              <w:jc w:val="left"/>
              <w:rPr>
                <w:sz w:val="20"/>
              </w:rPr>
            </w:pPr>
            <w:r>
              <w:rPr>
                <w:sz w:val="20"/>
              </w:rPr>
              <w:t>Elevation</w:t>
            </w:r>
          </w:p>
        </w:tc>
      </w:tr>
      <w:tr w:rsidR="0028482C" w14:paraId="7A2F860A" w14:textId="77777777">
        <w:tc>
          <w:tcPr>
            <w:tcW w:w="2600" w:type="dxa"/>
          </w:tcPr>
          <w:p w14:paraId="5D49AFB9" w14:textId="77777777" w:rsidR="0028482C" w:rsidRDefault="0028482C">
            <w:pPr>
              <w:jc w:val="left"/>
              <w:rPr>
                <w:sz w:val="20"/>
              </w:rPr>
            </w:pPr>
            <w:r>
              <w:rPr>
                <w:rFonts w:hint="eastAsia"/>
                <w:sz w:val="20"/>
              </w:rPr>
              <w:t>等高・等深線（主曲線）</w:t>
            </w:r>
          </w:p>
        </w:tc>
        <w:tc>
          <w:tcPr>
            <w:tcW w:w="2600" w:type="dxa"/>
          </w:tcPr>
          <w:p w14:paraId="6EE72645" w14:textId="77777777" w:rsidR="0028482C" w:rsidRDefault="0028482C">
            <w:pPr>
              <w:jc w:val="left"/>
              <w:rPr>
                <w:sz w:val="20"/>
              </w:rPr>
            </w:pPr>
          </w:p>
        </w:tc>
        <w:tc>
          <w:tcPr>
            <w:tcW w:w="2600" w:type="dxa"/>
          </w:tcPr>
          <w:p w14:paraId="34B40BA5" w14:textId="77777777" w:rsidR="0028482C" w:rsidRDefault="0028482C">
            <w:pPr>
              <w:jc w:val="left"/>
              <w:rPr>
                <w:sz w:val="20"/>
              </w:rPr>
            </w:pPr>
            <w:proofErr w:type="spellStart"/>
            <w:r>
              <w:rPr>
                <w:sz w:val="20"/>
              </w:rPr>
              <w:t>IntermediateContour</w:t>
            </w:r>
            <w:proofErr w:type="spellEnd"/>
          </w:p>
        </w:tc>
      </w:tr>
      <w:tr w:rsidR="0028482C" w14:paraId="1B6A9741" w14:textId="77777777">
        <w:tc>
          <w:tcPr>
            <w:tcW w:w="2600" w:type="dxa"/>
          </w:tcPr>
          <w:p w14:paraId="0C362A51" w14:textId="77777777" w:rsidR="0028482C" w:rsidRDefault="0028482C">
            <w:pPr>
              <w:jc w:val="left"/>
              <w:rPr>
                <w:sz w:val="20"/>
              </w:rPr>
            </w:pPr>
          </w:p>
        </w:tc>
        <w:tc>
          <w:tcPr>
            <w:tcW w:w="2600" w:type="dxa"/>
          </w:tcPr>
          <w:p w14:paraId="1502227F" w14:textId="77777777" w:rsidR="0028482C" w:rsidRDefault="0028482C">
            <w:pPr>
              <w:jc w:val="left"/>
              <w:rPr>
                <w:sz w:val="20"/>
              </w:rPr>
            </w:pPr>
            <w:r>
              <w:rPr>
                <w:rFonts w:hint="eastAsia"/>
                <w:sz w:val="20"/>
              </w:rPr>
              <w:t>場所</w:t>
            </w:r>
          </w:p>
        </w:tc>
        <w:tc>
          <w:tcPr>
            <w:tcW w:w="2600" w:type="dxa"/>
          </w:tcPr>
          <w:p w14:paraId="0DF2170A" w14:textId="77777777" w:rsidR="0028482C" w:rsidRDefault="0028482C">
            <w:pPr>
              <w:jc w:val="left"/>
              <w:rPr>
                <w:sz w:val="20"/>
              </w:rPr>
            </w:pPr>
            <w:r>
              <w:rPr>
                <w:sz w:val="20"/>
              </w:rPr>
              <w:t>Location</w:t>
            </w:r>
          </w:p>
        </w:tc>
      </w:tr>
      <w:tr w:rsidR="0028482C" w14:paraId="7BA63A92" w14:textId="77777777">
        <w:tc>
          <w:tcPr>
            <w:tcW w:w="2600" w:type="dxa"/>
          </w:tcPr>
          <w:p w14:paraId="63394A10" w14:textId="77777777" w:rsidR="0028482C" w:rsidRDefault="0028482C">
            <w:pPr>
              <w:jc w:val="left"/>
              <w:rPr>
                <w:sz w:val="20"/>
              </w:rPr>
            </w:pPr>
          </w:p>
        </w:tc>
        <w:tc>
          <w:tcPr>
            <w:tcW w:w="2600" w:type="dxa"/>
          </w:tcPr>
          <w:p w14:paraId="27DB4385" w14:textId="77777777" w:rsidR="0028482C" w:rsidRDefault="0028482C">
            <w:pPr>
              <w:jc w:val="left"/>
              <w:rPr>
                <w:sz w:val="20"/>
              </w:rPr>
            </w:pPr>
            <w:r>
              <w:rPr>
                <w:rFonts w:hint="eastAsia"/>
                <w:sz w:val="20"/>
              </w:rPr>
              <w:t>標高</w:t>
            </w:r>
          </w:p>
        </w:tc>
        <w:tc>
          <w:tcPr>
            <w:tcW w:w="2600" w:type="dxa"/>
          </w:tcPr>
          <w:p w14:paraId="21BA1AE3" w14:textId="77777777" w:rsidR="0028482C" w:rsidRDefault="0028482C">
            <w:pPr>
              <w:jc w:val="left"/>
              <w:rPr>
                <w:sz w:val="20"/>
              </w:rPr>
            </w:pPr>
            <w:r>
              <w:rPr>
                <w:sz w:val="20"/>
              </w:rPr>
              <w:t>Elevation</w:t>
            </w:r>
          </w:p>
        </w:tc>
      </w:tr>
    </w:tbl>
    <w:p w14:paraId="3321F783" w14:textId="77777777" w:rsidR="0028482C" w:rsidRDefault="0028482C"/>
    <w:p w14:paraId="39213BD3" w14:textId="77777777" w:rsidR="0028482C" w:rsidRDefault="0028482C">
      <w:pPr>
        <w:pStyle w:val="2"/>
        <w:pBdr>
          <w:bottom w:val="single" w:sz="8" w:space="1" w:color="666699"/>
        </w:pBdr>
        <w:spacing w:before="240"/>
      </w:pPr>
      <w:bookmarkStart w:id="57" w:name="_Toc223941642"/>
      <w:bookmarkStart w:id="58" w:name="_Toc225084509"/>
      <w:r>
        <w:rPr>
          <w:rFonts w:hint="eastAsia"/>
        </w:rPr>
        <w:t xml:space="preserve">7.3. </w:t>
      </w:r>
      <w:r>
        <w:rPr>
          <w:rFonts w:hint="eastAsia"/>
        </w:rPr>
        <w:t>文字集合</w:t>
      </w:r>
      <w:bookmarkEnd w:id="57"/>
      <w:bookmarkEnd w:id="58"/>
    </w:p>
    <w:p w14:paraId="4B00E252" w14:textId="77777777" w:rsidR="0028482C" w:rsidRDefault="0028482C">
      <w:r>
        <w:t>UTF-8</w:t>
      </w:r>
    </w:p>
    <w:p w14:paraId="7BF7475E" w14:textId="77777777" w:rsidR="0028482C" w:rsidRDefault="0028482C">
      <w:pPr>
        <w:pStyle w:val="2"/>
        <w:pBdr>
          <w:bottom w:val="single" w:sz="8" w:space="1" w:color="666699"/>
        </w:pBdr>
        <w:spacing w:before="240"/>
      </w:pPr>
      <w:bookmarkStart w:id="59" w:name="_Toc223941643"/>
      <w:bookmarkStart w:id="60" w:name="_Toc225084510"/>
      <w:r>
        <w:rPr>
          <w:rFonts w:hint="eastAsia"/>
        </w:rPr>
        <w:t xml:space="preserve">7.4. </w:t>
      </w:r>
      <w:r>
        <w:rPr>
          <w:rFonts w:hint="eastAsia"/>
        </w:rPr>
        <w:t>言語</w:t>
      </w:r>
      <w:bookmarkEnd w:id="59"/>
      <w:bookmarkEnd w:id="60"/>
    </w:p>
    <w:p w14:paraId="5879CA59" w14:textId="77777777" w:rsidR="0028482C" w:rsidRDefault="0028482C">
      <w:r>
        <w:rPr>
          <w:rFonts w:hint="eastAsia"/>
        </w:rPr>
        <w:t>日本語</w:t>
      </w:r>
    </w:p>
    <w:p w14:paraId="53549312" w14:textId="77777777" w:rsidR="0028482C" w:rsidRDefault="0028482C">
      <w:pPr>
        <w:pStyle w:val="2"/>
        <w:pBdr>
          <w:bottom w:val="single" w:sz="8" w:space="1" w:color="666699"/>
        </w:pBdr>
        <w:spacing w:before="240"/>
      </w:pPr>
      <w:bookmarkStart w:id="61" w:name="_Toc223941644"/>
      <w:bookmarkStart w:id="62" w:name="_Toc225084511"/>
      <w:r>
        <w:rPr>
          <w:rFonts w:hint="eastAsia"/>
        </w:rPr>
        <w:t xml:space="preserve">7.5. </w:t>
      </w:r>
      <w:r>
        <w:rPr>
          <w:rFonts w:hint="eastAsia"/>
        </w:rPr>
        <w:t>配布単位</w:t>
      </w:r>
      <w:bookmarkEnd w:id="61"/>
      <w:bookmarkEnd w:id="62"/>
    </w:p>
    <w:p w14:paraId="6E9AF21A" w14:textId="77777777" w:rsidR="0028482C" w:rsidRDefault="0028482C">
      <w:pPr>
        <w:rPr>
          <w:lang w:val="pt-BR"/>
        </w:rPr>
      </w:pPr>
      <w:r>
        <w:rPr>
          <w:rFonts w:hint="eastAsia"/>
        </w:rPr>
        <w:t>データ集合単位</w:t>
      </w:r>
    </w:p>
    <w:p w14:paraId="4946C41C" w14:textId="77777777" w:rsidR="0028482C" w:rsidRDefault="0028482C">
      <w:pPr>
        <w:pStyle w:val="2"/>
        <w:pBdr>
          <w:bottom w:val="single" w:sz="8" w:space="1" w:color="666699"/>
        </w:pBdr>
        <w:spacing w:before="240"/>
        <w:rPr>
          <w:lang w:val="pt-BR"/>
        </w:rPr>
      </w:pPr>
      <w:bookmarkStart w:id="63" w:name="_Toc223941645"/>
      <w:bookmarkStart w:id="64" w:name="_Toc225084512"/>
      <w:r>
        <w:rPr>
          <w:rFonts w:hint="eastAsia"/>
          <w:lang w:val="pt-BR"/>
        </w:rPr>
        <w:t xml:space="preserve">7.6. </w:t>
      </w:r>
      <w:r>
        <w:rPr>
          <w:rFonts w:hint="eastAsia"/>
        </w:rPr>
        <w:t>配布媒体名</w:t>
      </w:r>
      <w:bookmarkEnd w:id="63"/>
      <w:bookmarkEnd w:id="64"/>
    </w:p>
    <w:p w14:paraId="3ADE38F8" w14:textId="77777777" w:rsidR="0028482C" w:rsidRPr="00E03FE5" w:rsidRDefault="0028482C">
      <w:pPr>
        <w:rPr>
          <w:color w:val="FF0000"/>
          <w:lang w:val="pt-BR"/>
        </w:rPr>
      </w:pPr>
      <w:r w:rsidRPr="00E03FE5">
        <w:rPr>
          <w:color w:val="FF0000"/>
          <w:lang w:val="pt-BR"/>
        </w:rPr>
        <w:t>CD-R</w:t>
      </w:r>
    </w:p>
    <w:p w14:paraId="7A3C50EA" w14:textId="77777777" w:rsidR="0028482C" w:rsidRDefault="0028482C">
      <w:pPr>
        <w:pStyle w:val="1"/>
        <w:pBdr>
          <w:bottom w:val="single" w:sz="12" w:space="1" w:color="666699"/>
        </w:pBdr>
        <w:spacing w:before="240"/>
      </w:pPr>
      <w:bookmarkStart w:id="65" w:name="_Toc223941646"/>
      <w:bookmarkStart w:id="66" w:name="_Toc225084513"/>
      <w:r>
        <w:rPr>
          <w:rFonts w:hint="eastAsia"/>
        </w:rPr>
        <w:t xml:space="preserve">8. </w:t>
      </w:r>
      <w:r>
        <w:rPr>
          <w:rFonts w:hint="eastAsia"/>
        </w:rPr>
        <w:t>メタデータ</w:t>
      </w:r>
      <w:bookmarkEnd w:id="65"/>
      <w:bookmarkEnd w:id="66"/>
    </w:p>
    <w:p w14:paraId="76F92481" w14:textId="77777777" w:rsidR="0028482C" w:rsidRDefault="0028482C">
      <w:pPr>
        <w:pStyle w:val="2"/>
        <w:pBdr>
          <w:bottom w:val="single" w:sz="8" w:space="1" w:color="666699"/>
        </w:pBdr>
        <w:spacing w:before="240"/>
      </w:pPr>
      <w:bookmarkStart w:id="67" w:name="_Toc223941647"/>
      <w:bookmarkStart w:id="68" w:name="_Toc225084514"/>
      <w:r>
        <w:rPr>
          <w:rFonts w:hint="eastAsia"/>
        </w:rPr>
        <w:t xml:space="preserve">8.1. </w:t>
      </w:r>
      <w:r>
        <w:rPr>
          <w:rFonts w:hint="eastAsia"/>
        </w:rPr>
        <w:t>メタデータの作成指示</w:t>
      </w:r>
      <w:bookmarkEnd w:id="67"/>
      <w:bookmarkEnd w:id="68"/>
    </w:p>
    <w:p w14:paraId="4EFA60AC" w14:textId="77777777" w:rsidR="0028482C" w:rsidRDefault="0028482C">
      <w:r>
        <w:t>JMP2.0</w:t>
      </w:r>
    </w:p>
    <w:p w14:paraId="765B9167" w14:textId="77777777" w:rsidR="0028482C" w:rsidRDefault="0028482C">
      <w:pPr>
        <w:pStyle w:val="2"/>
        <w:pBdr>
          <w:bottom w:val="single" w:sz="8" w:space="1" w:color="666699"/>
        </w:pBdr>
        <w:spacing w:before="240"/>
      </w:pPr>
      <w:bookmarkStart w:id="69" w:name="_Toc223941648"/>
      <w:bookmarkStart w:id="70" w:name="_Toc225084515"/>
      <w:r>
        <w:rPr>
          <w:rFonts w:hint="eastAsia"/>
        </w:rPr>
        <w:t xml:space="preserve">8.2. </w:t>
      </w:r>
      <w:r>
        <w:rPr>
          <w:rFonts w:hint="eastAsia"/>
        </w:rPr>
        <w:t>メタデータの形式</w:t>
      </w:r>
      <w:bookmarkEnd w:id="69"/>
      <w:bookmarkEnd w:id="70"/>
    </w:p>
    <w:p w14:paraId="31E62457" w14:textId="77777777" w:rsidR="0028482C" w:rsidRDefault="0028482C">
      <w:r>
        <w:t>JMP2.0</w:t>
      </w:r>
      <w:r>
        <w:rPr>
          <w:rFonts w:hint="eastAsia"/>
        </w:rPr>
        <w:t>形式に則って作成する</w:t>
      </w:r>
    </w:p>
    <w:p w14:paraId="650CE443" w14:textId="77777777" w:rsidR="0028482C" w:rsidRDefault="0028482C">
      <w:pPr>
        <w:pStyle w:val="2"/>
        <w:pBdr>
          <w:bottom w:val="single" w:sz="8" w:space="1" w:color="666699"/>
        </w:pBdr>
        <w:spacing w:before="240"/>
      </w:pPr>
      <w:bookmarkStart w:id="71" w:name="_Toc223941649"/>
      <w:bookmarkStart w:id="72" w:name="_Toc225084516"/>
      <w:r>
        <w:rPr>
          <w:rFonts w:hint="eastAsia"/>
        </w:rPr>
        <w:t xml:space="preserve">8.3. </w:t>
      </w:r>
      <w:r>
        <w:rPr>
          <w:rFonts w:hint="eastAsia"/>
        </w:rPr>
        <w:t>記載項目</w:t>
      </w:r>
      <w:bookmarkEnd w:id="71"/>
      <w:bookmarkEnd w:id="72"/>
    </w:p>
    <w:p w14:paraId="3A9DC332" w14:textId="77777777" w:rsidR="0028482C" w:rsidRPr="001026D5" w:rsidRDefault="0028482C">
      <w:pPr>
        <w:rPr>
          <w:color w:val="000000"/>
        </w:rPr>
      </w:pPr>
      <w:r>
        <w:rPr>
          <w:rFonts w:hint="eastAsia"/>
        </w:rPr>
        <w:t>助言番号</w:t>
      </w:r>
      <w:r w:rsidRPr="001026D5">
        <w:rPr>
          <w:rFonts w:hint="eastAsia"/>
          <w:color w:val="000000"/>
        </w:rPr>
        <w:t>：</w:t>
      </w:r>
      <w:r w:rsidRPr="00A04224">
        <w:rPr>
          <w:rFonts w:hint="eastAsia"/>
          <w:color w:val="FF0000"/>
        </w:rPr>
        <w:t>○○○</w:t>
      </w:r>
      <w:r w:rsidR="0058685D" w:rsidRPr="00A04224">
        <w:rPr>
          <w:rFonts w:hint="eastAsia"/>
          <w:color w:val="FF0000"/>
        </w:rPr>
        <w:t>○</w:t>
      </w:r>
    </w:p>
    <w:p w14:paraId="51561B5F" w14:textId="77777777" w:rsidR="0028482C" w:rsidRDefault="0028482C">
      <w:pPr>
        <w:pStyle w:val="2"/>
        <w:pBdr>
          <w:bottom w:val="single" w:sz="8" w:space="1" w:color="666699"/>
        </w:pBdr>
        <w:spacing w:before="240"/>
      </w:pPr>
      <w:bookmarkStart w:id="73" w:name="_Toc223941650"/>
      <w:bookmarkStart w:id="74" w:name="_Toc225084517"/>
      <w:r>
        <w:rPr>
          <w:rFonts w:hint="eastAsia"/>
        </w:rPr>
        <w:t xml:space="preserve">8.4. </w:t>
      </w:r>
      <w:r>
        <w:rPr>
          <w:rFonts w:hint="eastAsia"/>
        </w:rPr>
        <w:t>作成単位</w:t>
      </w:r>
      <w:bookmarkEnd w:id="73"/>
      <w:bookmarkEnd w:id="74"/>
    </w:p>
    <w:p w14:paraId="6F64ECEA" w14:textId="77777777" w:rsidR="0028482C" w:rsidRDefault="0028482C">
      <w:r>
        <w:rPr>
          <w:rFonts w:hint="eastAsia"/>
        </w:rPr>
        <w:t>メタデータは、作業単位に作成する。</w:t>
      </w:r>
    </w:p>
    <w:p w14:paraId="0DE1D24F" w14:textId="77777777" w:rsidR="0028482C" w:rsidRDefault="0028482C">
      <w:pPr>
        <w:pStyle w:val="1"/>
        <w:pBdr>
          <w:bottom w:val="single" w:sz="12" w:space="1" w:color="666699"/>
        </w:pBdr>
        <w:spacing w:before="240"/>
      </w:pPr>
      <w:bookmarkStart w:id="75" w:name="_Toc223941651"/>
      <w:bookmarkStart w:id="76" w:name="_Toc225084518"/>
      <w:r>
        <w:rPr>
          <w:rFonts w:hint="eastAsia"/>
        </w:rPr>
        <w:t xml:space="preserve">9. </w:t>
      </w:r>
      <w:r>
        <w:rPr>
          <w:rFonts w:hint="eastAsia"/>
        </w:rPr>
        <w:t>その他</w:t>
      </w:r>
      <w:bookmarkEnd w:id="75"/>
      <w:bookmarkEnd w:id="76"/>
    </w:p>
    <w:p w14:paraId="2B4DD992" w14:textId="77777777" w:rsidR="0028482C" w:rsidRDefault="0028482C">
      <w:r>
        <w:rPr>
          <w:rFonts w:hint="eastAsia"/>
        </w:rPr>
        <w:t>基準点測量は基準点測量製品仕様書に準拠する</w:t>
      </w:r>
      <w:r w:rsidR="00A04224">
        <w:rPr>
          <w:rFonts w:hint="eastAsia"/>
        </w:rPr>
        <w:t>。</w:t>
      </w:r>
    </w:p>
    <w:p w14:paraId="64A08AB5" w14:textId="77777777" w:rsidR="0028482C" w:rsidRDefault="0028482C">
      <w:r>
        <w:rPr>
          <w:rFonts w:hint="eastAsia"/>
        </w:rPr>
        <w:t>地形測量は地形測量製品仕様書に準拠する。</w:t>
      </w:r>
    </w:p>
    <w:p w14:paraId="7DF62555" w14:textId="77777777" w:rsidR="0028482C" w:rsidRDefault="00A04224" w:rsidP="008D40DA">
      <w:pPr>
        <w:rPr>
          <w:rFonts w:ascii="ＭＳ ゴシック" w:eastAsia="ＭＳ ゴシック" w:hAnsi="ＭＳ ゴシック"/>
          <w:color w:val="0000FF"/>
        </w:rPr>
      </w:pPr>
      <w:r>
        <w:rPr>
          <w:rFonts w:ascii="ＭＳ ゴシック" w:eastAsia="ＭＳ ゴシック" w:hAnsi="ＭＳ ゴシック" w:hint="eastAsia"/>
          <w:color w:val="0000FF"/>
        </w:rPr>
        <w:lastRenderedPageBreak/>
        <w:t>（必要があれば、中間成果の作成方法・品質などを規定してもよい）</w:t>
      </w:r>
    </w:p>
    <w:p w14:paraId="67031713" w14:textId="77777777" w:rsidR="001132CB" w:rsidRPr="00091DE2" w:rsidRDefault="001132CB" w:rsidP="008D40DA"/>
    <w:sectPr w:rsidR="001132CB" w:rsidRPr="00091DE2" w:rsidSect="00357AE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2ECEF" w14:textId="77777777" w:rsidR="00163CF4" w:rsidRDefault="00163CF4">
      <w:r>
        <w:separator/>
      </w:r>
    </w:p>
  </w:endnote>
  <w:endnote w:type="continuationSeparator" w:id="0">
    <w:p w14:paraId="78FC371D" w14:textId="77777777" w:rsidR="00163CF4" w:rsidRDefault="00163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2BD6A" w14:textId="77777777" w:rsidR="006E1204" w:rsidRDefault="006E120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8194295" w14:textId="77777777" w:rsidR="006E1204" w:rsidRDefault="006E120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EE77D" w14:textId="77777777" w:rsidR="006E1204" w:rsidRDefault="006E120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97B74">
      <w:rPr>
        <w:rStyle w:val="a6"/>
        <w:noProof/>
      </w:rPr>
      <w:t>8</w:t>
    </w:r>
    <w:r>
      <w:rPr>
        <w:rStyle w:val="a6"/>
      </w:rPr>
      <w:fldChar w:fldCharType="end"/>
    </w:r>
  </w:p>
  <w:p w14:paraId="2FE36055" w14:textId="77777777" w:rsidR="006E1204" w:rsidRDefault="006E120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D612E" w14:textId="77777777" w:rsidR="00163CF4" w:rsidRDefault="00163CF4">
      <w:r>
        <w:separator/>
      </w:r>
    </w:p>
  </w:footnote>
  <w:footnote w:type="continuationSeparator" w:id="0">
    <w:p w14:paraId="3C874C5F" w14:textId="77777777" w:rsidR="00163CF4" w:rsidRDefault="00163C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C02FB"/>
    <w:multiLevelType w:val="hybridMultilevel"/>
    <w:tmpl w:val="FBF2120C"/>
    <w:lvl w:ilvl="0" w:tplc="C2D4EC82">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1B041386"/>
    <w:multiLevelType w:val="hybridMultilevel"/>
    <w:tmpl w:val="129A0F5A"/>
    <w:lvl w:ilvl="0" w:tplc="FDA8B0BE">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92F3B32"/>
    <w:multiLevelType w:val="hybridMultilevel"/>
    <w:tmpl w:val="A0B8376C"/>
    <w:lvl w:ilvl="0" w:tplc="4DF4E62A">
      <w:start w:val="200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E774CD8"/>
    <w:multiLevelType w:val="hybridMultilevel"/>
    <w:tmpl w:val="60E24A9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7642A5A"/>
    <w:multiLevelType w:val="hybridMultilevel"/>
    <w:tmpl w:val="4560C8C6"/>
    <w:lvl w:ilvl="0" w:tplc="86CA54A2">
      <w:numFmt w:val="bullet"/>
      <w:lvlText w:val="※"/>
      <w:lvlJc w:val="left"/>
      <w:pPr>
        <w:tabs>
          <w:tab w:val="num" w:pos="2120"/>
        </w:tabs>
        <w:ind w:left="2120" w:hanging="360"/>
      </w:pPr>
      <w:rPr>
        <w:rFonts w:ascii="ＭＳ 明朝" w:eastAsia="ＭＳ 明朝" w:hAnsi="ＭＳ 明朝" w:cs="Times New Roman" w:hint="eastAsia"/>
      </w:rPr>
    </w:lvl>
    <w:lvl w:ilvl="1" w:tplc="0409000B" w:tentative="1">
      <w:start w:val="1"/>
      <w:numFmt w:val="bullet"/>
      <w:lvlText w:val=""/>
      <w:lvlJc w:val="left"/>
      <w:pPr>
        <w:tabs>
          <w:tab w:val="num" w:pos="2600"/>
        </w:tabs>
        <w:ind w:left="2600" w:hanging="420"/>
      </w:pPr>
      <w:rPr>
        <w:rFonts w:ascii="Wingdings" w:hAnsi="Wingdings" w:hint="default"/>
      </w:rPr>
    </w:lvl>
    <w:lvl w:ilvl="2" w:tplc="0409000D" w:tentative="1">
      <w:start w:val="1"/>
      <w:numFmt w:val="bullet"/>
      <w:lvlText w:val=""/>
      <w:lvlJc w:val="left"/>
      <w:pPr>
        <w:tabs>
          <w:tab w:val="num" w:pos="3020"/>
        </w:tabs>
        <w:ind w:left="3020" w:hanging="420"/>
      </w:pPr>
      <w:rPr>
        <w:rFonts w:ascii="Wingdings" w:hAnsi="Wingdings" w:hint="default"/>
      </w:rPr>
    </w:lvl>
    <w:lvl w:ilvl="3" w:tplc="04090001" w:tentative="1">
      <w:start w:val="1"/>
      <w:numFmt w:val="bullet"/>
      <w:lvlText w:val=""/>
      <w:lvlJc w:val="left"/>
      <w:pPr>
        <w:tabs>
          <w:tab w:val="num" w:pos="3440"/>
        </w:tabs>
        <w:ind w:left="3440" w:hanging="420"/>
      </w:pPr>
      <w:rPr>
        <w:rFonts w:ascii="Wingdings" w:hAnsi="Wingdings" w:hint="default"/>
      </w:rPr>
    </w:lvl>
    <w:lvl w:ilvl="4" w:tplc="0409000B" w:tentative="1">
      <w:start w:val="1"/>
      <w:numFmt w:val="bullet"/>
      <w:lvlText w:val=""/>
      <w:lvlJc w:val="left"/>
      <w:pPr>
        <w:tabs>
          <w:tab w:val="num" w:pos="3860"/>
        </w:tabs>
        <w:ind w:left="3860" w:hanging="420"/>
      </w:pPr>
      <w:rPr>
        <w:rFonts w:ascii="Wingdings" w:hAnsi="Wingdings" w:hint="default"/>
      </w:rPr>
    </w:lvl>
    <w:lvl w:ilvl="5" w:tplc="0409000D" w:tentative="1">
      <w:start w:val="1"/>
      <w:numFmt w:val="bullet"/>
      <w:lvlText w:val=""/>
      <w:lvlJc w:val="left"/>
      <w:pPr>
        <w:tabs>
          <w:tab w:val="num" w:pos="4280"/>
        </w:tabs>
        <w:ind w:left="4280" w:hanging="420"/>
      </w:pPr>
      <w:rPr>
        <w:rFonts w:ascii="Wingdings" w:hAnsi="Wingdings" w:hint="default"/>
      </w:rPr>
    </w:lvl>
    <w:lvl w:ilvl="6" w:tplc="04090001" w:tentative="1">
      <w:start w:val="1"/>
      <w:numFmt w:val="bullet"/>
      <w:lvlText w:val=""/>
      <w:lvlJc w:val="left"/>
      <w:pPr>
        <w:tabs>
          <w:tab w:val="num" w:pos="4700"/>
        </w:tabs>
        <w:ind w:left="4700" w:hanging="420"/>
      </w:pPr>
      <w:rPr>
        <w:rFonts w:ascii="Wingdings" w:hAnsi="Wingdings" w:hint="default"/>
      </w:rPr>
    </w:lvl>
    <w:lvl w:ilvl="7" w:tplc="0409000B" w:tentative="1">
      <w:start w:val="1"/>
      <w:numFmt w:val="bullet"/>
      <w:lvlText w:val=""/>
      <w:lvlJc w:val="left"/>
      <w:pPr>
        <w:tabs>
          <w:tab w:val="num" w:pos="5120"/>
        </w:tabs>
        <w:ind w:left="5120" w:hanging="420"/>
      </w:pPr>
      <w:rPr>
        <w:rFonts w:ascii="Wingdings" w:hAnsi="Wingdings" w:hint="default"/>
      </w:rPr>
    </w:lvl>
    <w:lvl w:ilvl="8" w:tplc="0409000D" w:tentative="1">
      <w:start w:val="1"/>
      <w:numFmt w:val="bullet"/>
      <w:lvlText w:val=""/>
      <w:lvlJc w:val="left"/>
      <w:pPr>
        <w:tabs>
          <w:tab w:val="num" w:pos="5540"/>
        </w:tabs>
        <w:ind w:left="5540" w:hanging="420"/>
      </w:pPr>
      <w:rPr>
        <w:rFonts w:ascii="Wingdings" w:hAnsi="Wingdings" w:hint="default"/>
      </w:rPr>
    </w:lvl>
  </w:abstractNum>
  <w:abstractNum w:abstractNumId="5" w15:restartNumberingAfterBreak="0">
    <w:nsid w:val="6CEC7AE3"/>
    <w:multiLevelType w:val="hybridMultilevel"/>
    <w:tmpl w:val="A372E0F2"/>
    <w:lvl w:ilvl="0" w:tplc="AF4A3CB0">
      <w:start w:val="19"/>
      <w:numFmt w:val="bullet"/>
      <w:lvlText w:val="※"/>
      <w:lvlJc w:val="left"/>
      <w:pPr>
        <w:tabs>
          <w:tab w:val="num" w:pos="720"/>
        </w:tabs>
        <w:ind w:left="720" w:hanging="360"/>
      </w:pPr>
      <w:rPr>
        <w:rFonts w:ascii="ＭＳ Ｐ明朝" w:eastAsia="ＭＳ Ｐ明朝" w:hAnsi="ＭＳ Ｐ明朝" w:cs="Times New Roman" w:hint="eastAsia"/>
        <w:sz w:val="18"/>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num w:numId="1" w16cid:durableId="1741322807">
    <w:abstractNumId w:val="3"/>
  </w:num>
  <w:num w:numId="2" w16cid:durableId="1728794188">
    <w:abstractNumId w:val="0"/>
  </w:num>
  <w:num w:numId="3" w16cid:durableId="1890998048">
    <w:abstractNumId w:val="1"/>
  </w:num>
  <w:num w:numId="4" w16cid:durableId="490214118">
    <w:abstractNumId w:val="5"/>
  </w:num>
  <w:num w:numId="5" w16cid:durableId="735588241">
    <w:abstractNumId w:val="4"/>
  </w:num>
  <w:num w:numId="6" w16cid:durableId="2058309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7ED"/>
    <w:rsid w:val="00017778"/>
    <w:rsid w:val="00091DE2"/>
    <w:rsid w:val="000E053E"/>
    <w:rsid w:val="000F4A26"/>
    <w:rsid w:val="001026D5"/>
    <w:rsid w:val="001037BC"/>
    <w:rsid w:val="0010477D"/>
    <w:rsid w:val="001132CB"/>
    <w:rsid w:val="001138F1"/>
    <w:rsid w:val="00131245"/>
    <w:rsid w:val="00163CF4"/>
    <w:rsid w:val="00172CA5"/>
    <w:rsid w:val="0017354F"/>
    <w:rsid w:val="001B21B9"/>
    <w:rsid w:val="001B6740"/>
    <w:rsid w:val="001D440E"/>
    <w:rsid w:val="002157F2"/>
    <w:rsid w:val="0028482C"/>
    <w:rsid w:val="002940A3"/>
    <w:rsid w:val="002C4321"/>
    <w:rsid w:val="00357AE1"/>
    <w:rsid w:val="0036732D"/>
    <w:rsid w:val="00434079"/>
    <w:rsid w:val="00470AF4"/>
    <w:rsid w:val="00487A1B"/>
    <w:rsid w:val="004A0ED7"/>
    <w:rsid w:val="004B5128"/>
    <w:rsid w:val="004B77E3"/>
    <w:rsid w:val="004D1BAC"/>
    <w:rsid w:val="00523AB9"/>
    <w:rsid w:val="005247F7"/>
    <w:rsid w:val="005310EA"/>
    <w:rsid w:val="00547680"/>
    <w:rsid w:val="0058685D"/>
    <w:rsid w:val="005A6082"/>
    <w:rsid w:val="005C14BF"/>
    <w:rsid w:val="006204C0"/>
    <w:rsid w:val="00632B29"/>
    <w:rsid w:val="0063639F"/>
    <w:rsid w:val="006475CD"/>
    <w:rsid w:val="006615EA"/>
    <w:rsid w:val="006739F8"/>
    <w:rsid w:val="00697B74"/>
    <w:rsid w:val="006E0953"/>
    <w:rsid w:val="006E1204"/>
    <w:rsid w:val="006E4DA4"/>
    <w:rsid w:val="006F4639"/>
    <w:rsid w:val="006F5D25"/>
    <w:rsid w:val="00725C82"/>
    <w:rsid w:val="007573D3"/>
    <w:rsid w:val="007604FB"/>
    <w:rsid w:val="00772E2F"/>
    <w:rsid w:val="0079066C"/>
    <w:rsid w:val="00793403"/>
    <w:rsid w:val="0084570F"/>
    <w:rsid w:val="00863E2D"/>
    <w:rsid w:val="00880E5E"/>
    <w:rsid w:val="008B4D10"/>
    <w:rsid w:val="008D40DA"/>
    <w:rsid w:val="008E5D6E"/>
    <w:rsid w:val="009127ED"/>
    <w:rsid w:val="00971CF1"/>
    <w:rsid w:val="009734B8"/>
    <w:rsid w:val="009D5B77"/>
    <w:rsid w:val="00A04224"/>
    <w:rsid w:val="00A14106"/>
    <w:rsid w:val="00A22556"/>
    <w:rsid w:val="00A74D0B"/>
    <w:rsid w:val="00A9009A"/>
    <w:rsid w:val="00AD5FBA"/>
    <w:rsid w:val="00AD7865"/>
    <w:rsid w:val="00AF1F26"/>
    <w:rsid w:val="00B2177B"/>
    <w:rsid w:val="00C20333"/>
    <w:rsid w:val="00C25B1D"/>
    <w:rsid w:val="00C577C4"/>
    <w:rsid w:val="00CB04A8"/>
    <w:rsid w:val="00CC4502"/>
    <w:rsid w:val="00CE62EA"/>
    <w:rsid w:val="00D33A63"/>
    <w:rsid w:val="00D72480"/>
    <w:rsid w:val="00D84A86"/>
    <w:rsid w:val="00E01137"/>
    <w:rsid w:val="00E01D48"/>
    <w:rsid w:val="00E03FE5"/>
    <w:rsid w:val="00E068B7"/>
    <w:rsid w:val="00E10736"/>
    <w:rsid w:val="00E46FD0"/>
    <w:rsid w:val="00E6192B"/>
    <w:rsid w:val="00E63F83"/>
    <w:rsid w:val="00E8203A"/>
    <w:rsid w:val="00E95847"/>
    <w:rsid w:val="00EA6FFA"/>
    <w:rsid w:val="00F31B01"/>
    <w:rsid w:val="00F8087B"/>
    <w:rsid w:val="00FC4DAC"/>
    <w:rsid w:val="00FF51EE"/>
    <w:rsid w:val="00FF580B"/>
    <w:rsid w:val="00FF61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035F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paragraph" w:styleId="2">
    <w:name w:val="heading 2"/>
    <w:basedOn w:val="a"/>
    <w:next w:val="a"/>
    <w:qFormat/>
    <w:pPr>
      <w:keepNext/>
      <w:outlineLvl w:val="1"/>
    </w:pPr>
    <w:rPr>
      <w:rFonts w:ascii="Arial" w:eastAsia="ＭＳ ゴシック" w:hAnsi="Arial"/>
    </w:rPr>
  </w:style>
  <w:style w:type="paragraph" w:styleId="3">
    <w:name w:val="heading 3"/>
    <w:basedOn w:val="a"/>
    <w:next w:val="a"/>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10">
    <w:name w:val="toc 1"/>
    <w:basedOn w:val="a"/>
    <w:next w:val="a"/>
    <w:autoRedefine/>
    <w:semiHidden/>
  </w:style>
  <w:style w:type="paragraph" w:styleId="20">
    <w:name w:val="toc 2"/>
    <w:basedOn w:val="a"/>
    <w:next w:val="a"/>
    <w:autoRedefine/>
    <w:semiHidden/>
    <w:pPr>
      <w:ind w:leftChars="100" w:left="210"/>
    </w:pPr>
  </w:style>
  <w:style w:type="paragraph" w:styleId="30">
    <w:name w:val="toc 3"/>
    <w:basedOn w:val="a"/>
    <w:next w:val="a"/>
    <w:autoRedefine/>
    <w:semiHidden/>
    <w:pPr>
      <w:ind w:leftChars="200" w:left="420"/>
    </w:pPr>
  </w:style>
  <w:style w:type="character" w:styleId="a5">
    <w:name w:val="Hyperlink"/>
    <w:rPr>
      <w:color w:val="0000FF"/>
      <w:u w:val="single"/>
    </w:rPr>
  </w:style>
  <w:style w:type="character" w:styleId="a6">
    <w:name w:val="page number"/>
    <w:basedOn w:val="a0"/>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qFormat/>
    <w:rPr>
      <w:b/>
      <w:bCs/>
      <w:szCs w:val="21"/>
    </w:rPr>
  </w:style>
  <w:style w:type="paragraph" w:styleId="a9">
    <w:name w:val="Revision"/>
    <w:hidden/>
    <w:uiPriority w:val="99"/>
    <w:semiHidden/>
    <w:rsid w:val="00C577C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8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D4841-E611-4D72-8FC5-28B4376C9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1910</Words>
  <Characters>10887</Characters>
  <Application>Microsoft Office Word</Application>
  <DocSecurity>0</DocSecurity>
  <Lines>90</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12772</CharactersWithSpaces>
  <SharedDoc>false</SharedDoc>
  <HLinks>
    <vt:vector size="318" baseType="variant">
      <vt:variant>
        <vt:i4>1048634</vt:i4>
      </vt:variant>
      <vt:variant>
        <vt:i4>314</vt:i4>
      </vt:variant>
      <vt:variant>
        <vt:i4>0</vt:i4>
      </vt:variant>
      <vt:variant>
        <vt:i4>5</vt:i4>
      </vt:variant>
      <vt:variant>
        <vt:lpwstr/>
      </vt:variant>
      <vt:variant>
        <vt:lpwstr>_Toc225084518</vt:lpwstr>
      </vt:variant>
      <vt:variant>
        <vt:i4>1048634</vt:i4>
      </vt:variant>
      <vt:variant>
        <vt:i4>308</vt:i4>
      </vt:variant>
      <vt:variant>
        <vt:i4>0</vt:i4>
      </vt:variant>
      <vt:variant>
        <vt:i4>5</vt:i4>
      </vt:variant>
      <vt:variant>
        <vt:lpwstr/>
      </vt:variant>
      <vt:variant>
        <vt:lpwstr>_Toc225084517</vt:lpwstr>
      </vt:variant>
      <vt:variant>
        <vt:i4>1048634</vt:i4>
      </vt:variant>
      <vt:variant>
        <vt:i4>302</vt:i4>
      </vt:variant>
      <vt:variant>
        <vt:i4>0</vt:i4>
      </vt:variant>
      <vt:variant>
        <vt:i4>5</vt:i4>
      </vt:variant>
      <vt:variant>
        <vt:lpwstr/>
      </vt:variant>
      <vt:variant>
        <vt:lpwstr>_Toc225084516</vt:lpwstr>
      </vt:variant>
      <vt:variant>
        <vt:i4>1048634</vt:i4>
      </vt:variant>
      <vt:variant>
        <vt:i4>296</vt:i4>
      </vt:variant>
      <vt:variant>
        <vt:i4>0</vt:i4>
      </vt:variant>
      <vt:variant>
        <vt:i4>5</vt:i4>
      </vt:variant>
      <vt:variant>
        <vt:lpwstr/>
      </vt:variant>
      <vt:variant>
        <vt:lpwstr>_Toc225084515</vt:lpwstr>
      </vt:variant>
      <vt:variant>
        <vt:i4>1048634</vt:i4>
      </vt:variant>
      <vt:variant>
        <vt:i4>290</vt:i4>
      </vt:variant>
      <vt:variant>
        <vt:i4>0</vt:i4>
      </vt:variant>
      <vt:variant>
        <vt:i4>5</vt:i4>
      </vt:variant>
      <vt:variant>
        <vt:lpwstr/>
      </vt:variant>
      <vt:variant>
        <vt:lpwstr>_Toc225084514</vt:lpwstr>
      </vt:variant>
      <vt:variant>
        <vt:i4>1048634</vt:i4>
      </vt:variant>
      <vt:variant>
        <vt:i4>284</vt:i4>
      </vt:variant>
      <vt:variant>
        <vt:i4>0</vt:i4>
      </vt:variant>
      <vt:variant>
        <vt:i4>5</vt:i4>
      </vt:variant>
      <vt:variant>
        <vt:lpwstr/>
      </vt:variant>
      <vt:variant>
        <vt:lpwstr>_Toc225084513</vt:lpwstr>
      </vt:variant>
      <vt:variant>
        <vt:i4>1048634</vt:i4>
      </vt:variant>
      <vt:variant>
        <vt:i4>278</vt:i4>
      </vt:variant>
      <vt:variant>
        <vt:i4>0</vt:i4>
      </vt:variant>
      <vt:variant>
        <vt:i4>5</vt:i4>
      </vt:variant>
      <vt:variant>
        <vt:lpwstr/>
      </vt:variant>
      <vt:variant>
        <vt:lpwstr>_Toc225084512</vt:lpwstr>
      </vt:variant>
      <vt:variant>
        <vt:i4>1048634</vt:i4>
      </vt:variant>
      <vt:variant>
        <vt:i4>272</vt:i4>
      </vt:variant>
      <vt:variant>
        <vt:i4>0</vt:i4>
      </vt:variant>
      <vt:variant>
        <vt:i4>5</vt:i4>
      </vt:variant>
      <vt:variant>
        <vt:lpwstr/>
      </vt:variant>
      <vt:variant>
        <vt:lpwstr>_Toc225084511</vt:lpwstr>
      </vt:variant>
      <vt:variant>
        <vt:i4>1048634</vt:i4>
      </vt:variant>
      <vt:variant>
        <vt:i4>266</vt:i4>
      </vt:variant>
      <vt:variant>
        <vt:i4>0</vt:i4>
      </vt:variant>
      <vt:variant>
        <vt:i4>5</vt:i4>
      </vt:variant>
      <vt:variant>
        <vt:lpwstr/>
      </vt:variant>
      <vt:variant>
        <vt:lpwstr>_Toc225084510</vt:lpwstr>
      </vt:variant>
      <vt:variant>
        <vt:i4>1114170</vt:i4>
      </vt:variant>
      <vt:variant>
        <vt:i4>260</vt:i4>
      </vt:variant>
      <vt:variant>
        <vt:i4>0</vt:i4>
      </vt:variant>
      <vt:variant>
        <vt:i4>5</vt:i4>
      </vt:variant>
      <vt:variant>
        <vt:lpwstr/>
      </vt:variant>
      <vt:variant>
        <vt:lpwstr>_Toc225084509</vt:lpwstr>
      </vt:variant>
      <vt:variant>
        <vt:i4>1114170</vt:i4>
      </vt:variant>
      <vt:variant>
        <vt:i4>254</vt:i4>
      </vt:variant>
      <vt:variant>
        <vt:i4>0</vt:i4>
      </vt:variant>
      <vt:variant>
        <vt:i4>5</vt:i4>
      </vt:variant>
      <vt:variant>
        <vt:lpwstr/>
      </vt:variant>
      <vt:variant>
        <vt:lpwstr>_Toc225084508</vt:lpwstr>
      </vt:variant>
      <vt:variant>
        <vt:i4>1114170</vt:i4>
      </vt:variant>
      <vt:variant>
        <vt:i4>248</vt:i4>
      </vt:variant>
      <vt:variant>
        <vt:i4>0</vt:i4>
      </vt:variant>
      <vt:variant>
        <vt:i4>5</vt:i4>
      </vt:variant>
      <vt:variant>
        <vt:lpwstr/>
      </vt:variant>
      <vt:variant>
        <vt:lpwstr>_Toc225084507</vt:lpwstr>
      </vt:variant>
      <vt:variant>
        <vt:i4>1114170</vt:i4>
      </vt:variant>
      <vt:variant>
        <vt:i4>242</vt:i4>
      </vt:variant>
      <vt:variant>
        <vt:i4>0</vt:i4>
      </vt:variant>
      <vt:variant>
        <vt:i4>5</vt:i4>
      </vt:variant>
      <vt:variant>
        <vt:lpwstr/>
      </vt:variant>
      <vt:variant>
        <vt:lpwstr>_Toc225084506</vt:lpwstr>
      </vt:variant>
      <vt:variant>
        <vt:i4>1114170</vt:i4>
      </vt:variant>
      <vt:variant>
        <vt:i4>236</vt:i4>
      </vt:variant>
      <vt:variant>
        <vt:i4>0</vt:i4>
      </vt:variant>
      <vt:variant>
        <vt:i4>5</vt:i4>
      </vt:variant>
      <vt:variant>
        <vt:lpwstr/>
      </vt:variant>
      <vt:variant>
        <vt:lpwstr>_Toc225084505</vt:lpwstr>
      </vt:variant>
      <vt:variant>
        <vt:i4>1114170</vt:i4>
      </vt:variant>
      <vt:variant>
        <vt:i4>230</vt:i4>
      </vt:variant>
      <vt:variant>
        <vt:i4>0</vt:i4>
      </vt:variant>
      <vt:variant>
        <vt:i4>5</vt:i4>
      </vt:variant>
      <vt:variant>
        <vt:lpwstr/>
      </vt:variant>
      <vt:variant>
        <vt:lpwstr>_Toc225084504</vt:lpwstr>
      </vt:variant>
      <vt:variant>
        <vt:i4>1114170</vt:i4>
      </vt:variant>
      <vt:variant>
        <vt:i4>224</vt:i4>
      </vt:variant>
      <vt:variant>
        <vt:i4>0</vt:i4>
      </vt:variant>
      <vt:variant>
        <vt:i4>5</vt:i4>
      </vt:variant>
      <vt:variant>
        <vt:lpwstr/>
      </vt:variant>
      <vt:variant>
        <vt:lpwstr>_Toc225084503</vt:lpwstr>
      </vt:variant>
      <vt:variant>
        <vt:i4>1114170</vt:i4>
      </vt:variant>
      <vt:variant>
        <vt:i4>218</vt:i4>
      </vt:variant>
      <vt:variant>
        <vt:i4>0</vt:i4>
      </vt:variant>
      <vt:variant>
        <vt:i4>5</vt:i4>
      </vt:variant>
      <vt:variant>
        <vt:lpwstr/>
      </vt:variant>
      <vt:variant>
        <vt:lpwstr>_Toc225084502</vt:lpwstr>
      </vt:variant>
      <vt:variant>
        <vt:i4>1114170</vt:i4>
      </vt:variant>
      <vt:variant>
        <vt:i4>212</vt:i4>
      </vt:variant>
      <vt:variant>
        <vt:i4>0</vt:i4>
      </vt:variant>
      <vt:variant>
        <vt:i4>5</vt:i4>
      </vt:variant>
      <vt:variant>
        <vt:lpwstr/>
      </vt:variant>
      <vt:variant>
        <vt:lpwstr>_Toc225084501</vt:lpwstr>
      </vt:variant>
      <vt:variant>
        <vt:i4>1114170</vt:i4>
      </vt:variant>
      <vt:variant>
        <vt:i4>206</vt:i4>
      </vt:variant>
      <vt:variant>
        <vt:i4>0</vt:i4>
      </vt:variant>
      <vt:variant>
        <vt:i4>5</vt:i4>
      </vt:variant>
      <vt:variant>
        <vt:lpwstr/>
      </vt:variant>
      <vt:variant>
        <vt:lpwstr>_Toc225084500</vt:lpwstr>
      </vt:variant>
      <vt:variant>
        <vt:i4>1572923</vt:i4>
      </vt:variant>
      <vt:variant>
        <vt:i4>200</vt:i4>
      </vt:variant>
      <vt:variant>
        <vt:i4>0</vt:i4>
      </vt:variant>
      <vt:variant>
        <vt:i4>5</vt:i4>
      </vt:variant>
      <vt:variant>
        <vt:lpwstr/>
      </vt:variant>
      <vt:variant>
        <vt:lpwstr>_Toc225084499</vt:lpwstr>
      </vt:variant>
      <vt:variant>
        <vt:i4>1572923</vt:i4>
      </vt:variant>
      <vt:variant>
        <vt:i4>194</vt:i4>
      </vt:variant>
      <vt:variant>
        <vt:i4>0</vt:i4>
      </vt:variant>
      <vt:variant>
        <vt:i4>5</vt:i4>
      </vt:variant>
      <vt:variant>
        <vt:lpwstr/>
      </vt:variant>
      <vt:variant>
        <vt:lpwstr>_Toc225084498</vt:lpwstr>
      </vt:variant>
      <vt:variant>
        <vt:i4>1572923</vt:i4>
      </vt:variant>
      <vt:variant>
        <vt:i4>188</vt:i4>
      </vt:variant>
      <vt:variant>
        <vt:i4>0</vt:i4>
      </vt:variant>
      <vt:variant>
        <vt:i4>5</vt:i4>
      </vt:variant>
      <vt:variant>
        <vt:lpwstr/>
      </vt:variant>
      <vt:variant>
        <vt:lpwstr>_Toc225084497</vt:lpwstr>
      </vt:variant>
      <vt:variant>
        <vt:i4>1572923</vt:i4>
      </vt:variant>
      <vt:variant>
        <vt:i4>182</vt:i4>
      </vt:variant>
      <vt:variant>
        <vt:i4>0</vt:i4>
      </vt:variant>
      <vt:variant>
        <vt:i4>5</vt:i4>
      </vt:variant>
      <vt:variant>
        <vt:lpwstr/>
      </vt:variant>
      <vt:variant>
        <vt:lpwstr>_Toc225084496</vt:lpwstr>
      </vt:variant>
      <vt:variant>
        <vt:i4>1572923</vt:i4>
      </vt:variant>
      <vt:variant>
        <vt:i4>176</vt:i4>
      </vt:variant>
      <vt:variant>
        <vt:i4>0</vt:i4>
      </vt:variant>
      <vt:variant>
        <vt:i4>5</vt:i4>
      </vt:variant>
      <vt:variant>
        <vt:lpwstr/>
      </vt:variant>
      <vt:variant>
        <vt:lpwstr>_Toc225084495</vt:lpwstr>
      </vt:variant>
      <vt:variant>
        <vt:i4>1572923</vt:i4>
      </vt:variant>
      <vt:variant>
        <vt:i4>170</vt:i4>
      </vt:variant>
      <vt:variant>
        <vt:i4>0</vt:i4>
      </vt:variant>
      <vt:variant>
        <vt:i4>5</vt:i4>
      </vt:variant>
      <vt:variant>
        <vt:lpwstr/>
      </vt:variant>
      <vt:variant>
        <vt:lpwstr>_Toc225084494</vt:lpwstr>
      </vt:variant>
      <vt:variant>
        <vt:i4>1572923</vt:i4>
      </vt:variant>
      <vt:variant>
        <vt:i4>164</vt:i4>
      </vt:variant>
      <vt:variant>
        <vt:i4>0</vt:i4>
      </vt:variant>
      <vt:variant>
        <vt:i4>5</vt:i4>
      </vt:variant>
      <vt:variant>
        <vt:lpwstr/>
      </vt:variant>
      <vt:variant>
        <vt:lpwstr>_Toc225084493</vt:lpwstr>
      </vt:variant>
      <vt:variant>
        <vt:i4>1572923</vt:i4>
      </vt:variant>
      <vt:variant>
        <vt:i4>158</vt:i4>
      </vt:variant>
      <vt:variant>
        <vt:i4>0</vt:i4>
      </vt:variant>
      <vt:variant>
        <vt:i4>5</vt:i4>
      </vt:variant>
      <vt:variant>
        <vt:lpwstr/>
      </vt:variant>
      <vt:variant>
        <vt:lpwstr>_Toc225084492</vt:lpwstr>
      </vt:variant>
      <vt:variant>
        <vt:i4>1572923</vt:i4>
      </vt:variant>
      <vt:variant>
        <vt:i4>152</vt:i4>
      </vt:variant>
      <vt:variant>
        <vt:i4>0</vt:i4>
      </vt:variant>
      <vt:variant>
        <vt:i4>5</vt:i4>
      </vt:variant>
      <vt:variant>
        <vt:lpwstr/>
      </vt:variant>
      <vt:variant>
        <vt:lpwstr>_Toc225084491</vt:lpwstr>
      </vt:variant>
      <vt:variant>
        <vt:i4>1572923</vt:i4>
      </vt:variant>
      <vt:variant>
        <vt:i4>146</vt:i4>
      </vt:variant>
      <vt:variant>
        <vt:i4>0</vt:i4>
      </vt:variant>
      <vt:variant>
        <vt:i4>5</vt:i4>
      </vt:variant>
      <vt:variant>
        <vt:lpwstr/>
      </vt:variant>
      <vt:variant>
        <vt:lpwstr>_Toc225084490</vt:lpwstr>
      </vt:variant>
      <vt:variant>
        <vt:i4>1638459</vt:i4>
      </vt:variant>
      <vt:variant>
        <vt:i4>140</vt:i4>
      </vt:variant>
      <vt:variant>
        <vt:i4>0</vt:i4>
      </vt:variant>
      <vt:variant>
        <vt:i4>5</vt:i4>
      </vt:variant>
      <vt:variant>
        <vt:lpwstr/>
      </vt:variant>
      <vt:variant>
        <vt:lpwstr>_Toc225084489</vt:lpwstr>
      </vt:variant>
      <vt:variant>
        <vt:i4>1638459</vt:i4>
      </vt:variant>
      <vt:variant>
        <vt:i4>134</vt:i4>
      </vt:variant>
      <vt:variant>
        <vt:i4>0</vt:i4>
      </vt:variant>
      <vt:variant>
        <vt:i4>5</vt:i4>
      </vt:variant>
      <vt:variant>
        <vt:lpwstr/>
      </vt:variant>
      <vt:variant>
        <vt:lpwstr>_Toc225084488</vt:lpwstr>
      </vt:variant>
      <vt:variant>
        <vt:i4>1638459</vt:i4>
      </vt:variant>
      <vt:variant>
        <vt:i4>128</vt:i4>
      </vt:variant>
      <vt:variant>
        <vt:i4>0</vt:i4>
      </vt:variant>
      <vt:variant>
        <vt:i4>5</vt:i4>
      </vt:variant>
      <vt:variant>
        <vt:lpwstr/>
      </vt:variant>
      <vt:variant>
        <vt:lpwstr>_Toc225084487</vt:lpwstr>
      </vt:variant>
      <vt:variant>
        <vt:i4>1638459</vt:i4>
      </vt:variant>
      <vt:variant>
        <vt:i4>122</vt:i4>
      </vt:variant>
      <vt:variant>
        <vt:i4>0</vt:i4>
      </vt:variant>
      <vt:variant>
        <vt:i4>5</vt:i4>
      </vt:variant>
      <vt:variant>
        <vt:lpwstr/>
      </vt:variant>
      <vt:variant>
        <vt:lpwstr>_Toc225084486</vt:lpwstr>
      </vt:variant>
      <vt:variant>
        <vt:i4>1638459</vt:i4>
      </vt:variant>
      <vt:variant>
        <vt:i4>116</vt:i4>
      </vt:variant>
      <vt:variant>
        <vt:i4>0</vt:i4>
      </vt:variant>
      <vt:variant>
        <vt:i4>5</vt:i4>
      </vt:variant>
      <vt:variant>
        <vt:lpwstr/>
      </vt:variant>
      <vt:variant>
        <vt:lpwstr>_Toc225084485</vt:lpwstr>
      </vt:variant>
      <vt:variant>
        <vt:i4>1638459</vt:i4>
      </vt:variant>
      <vt:variant>
        <vt:i4>110</vt:i4>
      </vt:variant>
      <vt:variant>
        <vt:i4>0</vt:i4>
      </vt:variant>
      <vt:variant>
        <vt:i4>5</vt:i4>
      </vt:variant>
      <vt:variant>
        <vt:lpwstr/>
      </vt:variant>
      <vt:variant>
        <vt:lpwstr>_Toc225084484</vt:lpwstr>
      </vt:variant>
      <vt:variant>
        <vt:i4>1638459</vt:i4>
      </vt:variant>
      <vt:variant>
        <vt:i4>104</vt:i4>
      </vt:variant>
      <vt:variant>
        <vt:i4>0</vt:i4>
      </vt:variant>
      <vt:variant>
        <vt:i4>5</vt:i4>
      </vt:variant>
      <vt:variant>
        <vt:lpwstr/>
      </vt:variant>
      <vt:variant>
        <vt:lpwstr>_Toc225084483</vt:lpwstr>
      </vt:variant>
      <vt:variant>
        <vt:i4>1638459</vt:i4>
      </vt:variant>
      <vt:variant>
        <vt:i4>98</vt:i4>
      </vt:variant>
      <vt:variant>
        <vt:i4>0</vt:i4>
      </vt:variant>
      <vt:variant>
        <vt:i4>5</vt:i4>
      </vt:variant>
      <vt:variant>
        <vt:lpwstr/>
      </vt:variant>
      <vt:variant>
        <vt:lpwstr>_Toc225084482</vt:lpwstr>
      </vt:variant>
      <vt:variant>
        <vt:i4>1638459</vt:i4>
      </vt:variant>
      <vt:variant>
        <vt:i4>92</vt:i4>
      </vt:variant>
      <vt:variant>
        <vt:i4>0</vt:i4>
      </vt:variant>
      <vt:variant>
        <vt:i4>5</vt:i4>
      </vt:variant>
      <vt:variant>
        <vt:lpwstr/>
      </vt:variant>
      <vt:variant>
        <vt:lpwstr>_Toc225084481</vt:lpwstr>
      </vt:variant>
      <vt:variant>
        <vt:i4>1638459</vt:i4>
      </vt:variant>
      <vt:variant>
        <vt:i4>86</vt:i4>
      </vt:variant>
      <vt:variant>
        <vt:i4>0</vt:i4>
      </vt:variant>
      <vt:variant>
        <vt:i4>5</vt:i4>
      </vt:variant>
      <vt:variant>
        <vt:lpwstr/>
      </vt:variant>
      <vt:variant>
        <vt:lpwstr>_Toc225084480</vt:lpwstr>
      </vt:variant>
      <vt:variant>
        <vt:i4>1441851</vt:i4>
      </vt:variant>
      <vt:variant>
        <vt:i4>80</vt:i4>
      </vt:variant>
      <vt:variant>
        <vt:i4>0</vt:i4>
      </vt:variant>
      <vt:variant>
        <vt:i4>5</vt:i4>
      </vt:variant>
      <vt:variant>
        <vt:lpwstr/>
      </vt:variant>
      <vt:variant>
        <vt:lpwstr>_Toc225084479</vt:lpwstr>
      </vt:variant>
      <vt:variant>
        <vt:i4>1441851</vt:i4>
      </vt:variant>
      <vt:variant>
        <vt:i4>74</vt:i4>
      </vt:variant>
      <vt:variant>
        <vt:i4>0</vt:i4>
      </vt:variant>
      <vt:variant>
        <vt:i4>5</vt:i4>
      </vt:variant>
      <vt:variant>
        <vt:lpwstr/>
      </vt:variant>
      <vt:variant>
        <vt:lpwstr>_Toc225084478</vt:lpwstr>
      </vt:variant>
      <vt:variant>
        <vt:i4>1441851</vt:i4>
      </vt:variant>
      <vt:variant>
        <vt:i4>68</vt:i4>
      </vt:variant>
      <vt:variant>
        <vt:i4>0</vt:i4>
      </vt:variant>
      <vt:variant>
        <vt:i4>5</vt:i4>
      </vt:variant>
      <vt:variant>
        <vt:lpwstr/>
      </vt:variant>
      <vt:variant>
        <vt:lpwstr>_Toc225084477</vt:lpwstr>
      </vt:variant>
      <vt:variant>
        <vt:i4>1441851</vt:i4>
      </vt:variant>
      <vt:variant>
        <vt:i4>62</vt:i4>
      </vt:variant>
      <vt:variant>
        <vt:i4>0</vt:i4>
      </vt:variant>
      <vt:variant>
        <vt:i4>5</vt:i4>
      </vt:variant>
      <vt:variant>
        <vt:lpwstr/>
      </vt:variant>
      <vt:variant>
        <vt:lpwstr>_Toc225084476</vt:lpwstr>
      </vt:variant>
      <vt:variant>
        <vt:i4>1441851</vt:i4>
      </vt:variant>
      <vt:variant>
        <vt:i4>56</vt:i4>
      </vt:variant>
      <vt:variant>
        <vt:i4>0</vt:i4>
      </vt:variant>
      <vt:variant>
        <vt:i4>5</vt:i4>
      </vt:variant>
      <vt:variant>
        <vt:lpwstr/>
      </vt:variant>
      <vt:variant>
        <vt:lpwstr>_Toc225084475</vt:lpwstr>
      </vt:variant>
      <vt:variant>
        <vt:i4>1441851</vt:i4>
      </vt:variant>
      <vt:variant>
        <vt:i4>50</vt:i4>
      </vt:variant>
      <vt:variant>
        <vt:i4>0</vt:i4>
      </vt:variant>
      <vt:variant>
        <vt:i4>5</vt:i4>
      </vt:variant>
      <vt:variant>
        <vt:lpwstr/>
      </vt:variant>
      <vt:variant>
        <vt:lpwstr>_Toc225084474</vt:lpwstr>
      </vt:variant>
      <vt:variant>
        <vt:i4>1441851</vt:i4>
      </vt:variant>
      <vt:variant>
        <vt:i4>44</vt:i4>
      </vt:variant>
      <vt:variant>
        <vt:i4>0</vt:i4>
      </vt:variant>
      <vt:variant>
        <vt:i4>5</vt:i4>
      </vt:variant>
      <vt:variant>
        <vt:lpwstr/>
      </vt:variant>
      <vt:variant>
        <vt:lpwstr>_Toc225084475</vt:lpwstr>
      </vt:variant>
      <vt:variant>
        <vt:i4>1441851</vt:i4>
      </vt:variant>
      <vt:variant>
        <vt:i4>38</vt:i4>
      </vt:variant>
      <vt:variant>
        <vt:i4>0</vt:i4>
      </vt:variant>
      <vt:variant>
        <vt:i4>5</vt:i4>
      </vt:variant>
      <vt:variant>
        <vt:lpwstr/>
      </vt:variant>
      <vt:variant>
        <vt:lpwstr>_Toc225084473</vt:lpwstr>
      </vt:variant>
      <vt:variant>
        <vt:i4>1441851</vt:i4>
      </vt:variant>
      <vt:variant>
        <vt:i4>32</vt:i4>
      </vt:variant>
      <vt:variant>
        <vt:i4>0</vt:i4>
      </vt:variant>
      <vt:variant>
        <vt:i4>5</vt:i4>
      </vt:variant>
      <vt:variant>
        <vt:lpwstr/>
      </vt:variant>
      <vt:variant>
        <vt:lpwstr>_Toc225084472</vt:lpwstr>
      </vt:variant>
      <vt:variant>
        <vt:i4>1441851</vt:i4>
      </vt:variant>
      <vt:variant>
        <vt:i4>26</vt:i4>
      </vt:variant>
      <vt:variant>
        <vt:i4>0</vt:i4>
      </vt:variant>
      <vt:variant>
        <vt:i4>5</vt:i4>
      </vt:variant>
      <vt:variant>
        <vt:lpwstr/>
      </vt:variant>
      <vt:variant>
        <vt:lpwstr>_Toc225084471</vt:lpwstr>
      </vt:variant>
      <vt:variant>
        <vt:i4>1441851</vt:i4>
      </vt:variant>
      <vt:variant>
        <vt:i4>20</vt:i4>
      </vt:variant>
      <vt:variant>
        <vt:i4>0</vt:i4>
      </vt:variant>
      <vt:variant>
        <vt:i4>5</vt:i4>
      </vt:variant>
      <vt:variant>
        <vt:lpwstr/>
      </vt:variant>
      <vt:variant>
        <vt:lpwstr>_Toc225084470</vt:lpwstr>
      </vt:variant>
      <vt:variant>
        <vt:i4>1507387</vt:i4>
      </vt:variant>
      <vt:variant>
        <vt:i4>14</vt:i4>
      </vt:variant>
      <vt:variant>
        <vt:i4>0</vt:i4>
      </vt:variant>
      <vt:variant>
        <vt:i4>5</vt:i4>
      </vt:variant>
      <vt:variant>
        <vt:lpwstr/>
      </vt:variant>
      <vt:variant>
        <vt:lpwstr>_Toc225084469</vt:lpwstr>
      </vt:variant>
      <vt:variant>
        <vt:i4>1507387</vt:i4>
      </vt:variant>
      <vt:variant>
        <vt:i4>8</vt:i4>
      </vt:variant>
      <vt:variant>
        <vt:i4>0</vt:i4>
      </vt:variant>
      <vt:variant>
        <vt:i4>5</vt:i4>
      </vt:variant>
      <vt:variant>
        <vt:lpwstr/>
      </vt:variant>
      <vt:variant>
        <vt:lpwstr>_Toc225084468</vt:lpwstr>
      </vt:variant>
      <vt:variant>
        <vt:i4>1507387</vt:i4>
      </vt:variant>
      <vt:variant>
        <vt:i4>2</vt:i4>
      </vt:variant>
      <vt:variant>
        <vt:i4>0</vt:i4>
      </vt:variant>
      <vt:variant>
        <vt:i4>5</vt:i4>
      </vt:variant>
      <vt:variant>
        <vt:lpwstr/>
      </vt:variant>
      <vt:variant>
        <vt:lpwstr>_Toc225084467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2025-04-02T08:08:00Z</dcterms:created>
  <dcterms:modified xsi:type="dcterms:W3CDTF">2025-09-30T07:19:00Z</dcterms:modified>
</cp:coreProperties>
</file>