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76416" w14:textId="11286CC0" w:rsidR="00B326FD" w:rsidRDefault="00785903" w:rsidP="00151E97">
      <w:pPr>
        <w:jc w:val="right"/>
        <w:rPr>
          <w:rFonts w:ascii="ＭＳ ゴシック" w:eastAsia="ＭＳ ゴシック" w:hAnsi="ＭＳ ゴシック"/>
          <w:color w:val="0000FF"/>
        </w:rPr>
      </w:pPr>
      <w:r w:rsidRPr="00785903">
        <w:rPr>
          <w:rFonts w:ascii="ＭＳ ゴシック" w:eastAsia="ＭＳ ゴシック" w:hAnsi="ＭＳ ゴシック"/>
          <w:color w:val="0000FF"/>
        </w:rPr>
        <w:t>202</w:t>
      </w:r>
      <w:r w:rsidR="001043AB">
        <w:rPr>
          <w:rFonts w:ascii="ＭＳ ゴシック" w:eastAsia="ＭＳ ゴシック" w:hAnsi="ＭＳ ゴシック" w:hint="eastAsia"/>
          <w:color w:val="0000FF"/>
        </w:rPr>
        <w:t>5</w:t>
      </w:r>
      <w:r w:rsidRPr="00785903">
        <w:rPr>
          <w:rFonts w:ascii="ＭＳ ゴシック" w:eastAsia="ＭＳ ゴシック" w:hAnsi="ＭＳ ゴシック"/>
          <w:color w:val="0000FF"/>
        </w:rPr>
        <w:t>-0</w:t>
      </w:r>
      <w:r w:rsidR="00646855">
        <w:rPr>
          <w:rFonts w:ascii="ＭＳ ゴシック" w:eastAsia="ＭＳ ゴシック" w:hAnsi="ＭＳ ゴシック" w:hint="eastAsia"/>
          <w:color w:val="0000FF"/>
        </w:rPr>
        <w:t>6</w:t>
      </w:r>
      <w:r w:rsidRPr="00785903">
        <w:rPr>
          <w:rFonts w:ascii="ＭＳ ゴシック" w:eastAsia="ＭＳ ゴシック" w:hAnsi="ＭＳ ゴシック"/>
          <w:color w:val="0000FF"/>
        </w:rPr>
        <w:t>-</w:t>
      </w:r>
      <w:r w:rsidR="000927D4">
        <w:rPr>
          <w:rFonts w:ascii="ＭＳ ゴシック" w:eastAsia="ＭＳ ゴシック" w:hAnsi="ＭＳ ゴシック" w:hint="eastAsia"/>
          <w:color w:val="0000FF"/>
        </w:rPr>
        <w:t>2</w:t>
      </w:r>
      <w:r w:rsidR="00BA3E6D">
        <w:rPr>
          <w:rFonts w:ascii="ＭＳ ゴシック" w:eastAsia="ＭＳ ゴシック" w:hAnsi="ＭＳ ゴシック" w:hint="eastAsia"/>
          <w:color w:val="0000FF"/>
        </w:rPr>
        <w:t>0</w:t>
      </w:r>
    </w:p>
    <w:p w14:paraId="1737600F" w14:textId="56E0C51C" w:rsidR="009559FB" w:rsidRPr="008C0C4B" w:rsidRDefault="00785903" w:rsidP="00151E97">
      <w:pPr>
        <w:jc w:val="right"/>
        <w:rPr>
          <w:rFonts w:ascii="ＭＳ ゴシック" w:eastAsia="ＭＳ ゴシック" w:hAnsi="ＭＳ ゴシック"/>
          <w:color w:val="0000FF"/>
        </w:rPr>
      </w:pPr>
      <w:r w:rsidRPr="008C0C4B">
        <w:rPr>
          <w:rFonts w:ascii="ＭＳ ゴシック" w:eastAsia="ＭＳ ゴシック" w:hAnsi="ＭＳ ゴシック" w:hint="eastAsia"/>
          <w:color w:val="0000FF"/>
        </w:rPr>
        <w:t>オリジナル製品仕様書（</w:t>
      </w:r>
      <w:r w:rsidR="000927D4">
        <w:rPr>
          <w:rFonts w:ascii="ＭＳ ゴシック" w:eastAsia="ＭＳ ゴシック" w:hAnsi="ＭＳ ゴシック" w:hint="eastAsia"/>
          <w:color w:val="0000FF"/>
        </w:rPr>
        <w:t>標高補正</w:t>
      </w:r>
      <w:r w:rsidRPr="008C0C4B">
        <w:rPr>
          <w:rFonts w:ascii="ＭＳ ゴシック" w:eastAsia="ＭＳ ゴシック" w:hAnsi="ＭＳ ゴシック" w:hint="eastAsia"/>
          <w:color w:val="0000FF"/>
        </w:rPr>
        <w:t>）（案）</w:t>
      </w:r>
    </w:p>
    <w:p w14:paraId="426CDE8A" w14:textId="77777777" w:rsidR="00BE3BEE" w:rsidRPr="008C0C4B" w:rsidRDefault="00BE3BEE" w:rsidP="00BE3BEE">
      <w:pPr>
        <w:jc w:val="left"/>
        <w:rPr>
          <w:rFonts w:ascii="ＭＳ 明朝" w:hAnsi="ＭＳ 明朝"/>
          <w:sz w:val="40"/>
          <w:szCs w:val="40"/>
        </w:rPr>
      </w:pPr>
    </w:p>
    <w:p w14:paraId="65A22BB9" w14:textId="77777777" w:rsidR="001412A4" w:rsidRPr="00395167" w:rsidRDefault="001412A4" w:rsidP="00BE3BEE">
      <w:pPr>
        <w:jc w:val="left"/>
        <w:rPr>
          <w:rFonts w:ascii="ＭＳ 明朝" w:hAnsi="ＭＳ 明朝"/>
          <w:sz w:val="40"/>
          <w:szCs w:val="40"/>
        </w:rPr>
      </w:pPr>
    </w:p>
    <w:p w14:paraId="19743F03" w14:textId="4012A723" w:rsidR="001C08E7" w:rsidRPr="008C0C4B" w:rsidRDefault="00BE3BEE" w:rsidP="00BE3BEE">
      <w:pPr>
        <w:jc w:val="center"/>
        <w:rPr>
          <w:rFonts w:ascii="ＭＳ 明朝" w:hAnsi="ＭＳ 明朝"/>
          <w:color w:val="FF0000"/>
          <w:sz w:val="40"/>
          <w:szCs w:val="40"/>
        </w:rPr>
      </w:pPr>
      <w:r w:rsidRPr="008C0C4B">
        <w:rPr>
          <w:rFonts w:ascii="ＭＳ 明朝" w:hAnsi="ＭＳ 明朝" w:hint="eastAsia"/>
          <w:color w:val="FF0000"/>
          <w:sz w:val="40"/>
          <w:szCs w:val="40"/>
        </w:rPr>
        <w:t>○○市</w:t>
      </w:r>
      <w:bookmarkStart w:id="0" w:name="_Hlk201066945"/>
      <w:r w:rsidR="00C4008B">
        <w:rPr>
          <w:rFonts w:ascii="ＭＳ 明朝" w:hAnsi="ＭＳ 明朝" w:hint="eastAsia"/>
          <w:color w:val="FF0000"/>
          <w:sz w:val="40"/>
          <w:szCs w:val="40"/>
        </w:rPr>
        <w:t>水準</w:t>
      </w:r>
      <w:bookmarkStart w:id="1" w:name="_Hlk201066754"/>
      <w:r w:rsidR="00E01F8D">
        <w:rPr>
          <w:rFonts w:ascii="ＭＳ 明朝" w:hAnsi="ＭＳ 明朝" w:hint="eastAsia"/>
          <w:color w:val="FF0000"/>
          <w:sz w:val="40"/>
          <w:szCs w:val="40"/>
        </w:rPr>
        <w:t>点成果標高補正</w:t>
      </w:r>
      <w:bookmarkEnd w:id="0"/>
      <w:bookmarkEnd w:id="1"/>
      <w:r w:rsidR="00A81470" w:rsidRPr="000E281B">
        <w:rPr>
          <w:rFonts w:ascii="ＭＳ 明朝" w:hAnsi="ＭＳ 明朝" w:hint="eastAsia"/>
          <w:color w:val="FF0000"/>
          <w:sz w:val="40"/>
          <w:szCs w:val="40"/>
        </w:rPr>
        <w:t>製品仕様書</w:t>
      </w:r>
    </w:p>
    <w:p w14:paraId="1BA211A9" w14:textId="77777777" w:rsidR="00BE3BEE" w:rsidRPr="008C0C4B" w:rsidRDefault="001C08E7" w:rsidP="00BE3BEE">
      <w:pPr>
        <w:jc w:val="center"/>
        <w:rPr>
          <w:rFonts w:ascii="ＭＳ 明朝" w:hAnsi="ＭＳ 明朝"/>
          <w:sz w:val="40"/>
          <w:szCs w:val="40"/>
        </w:rPr>
      </w:pPr>
      <w:r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題名と同じ</w:t>
      </w:r>
      <w:r w:rsidR="00451047" w:rsidRPr="008C0C4B">
        <w:rPr>
          <w:rFonts w:ascii="ＭＳ ゴシック" w:eastAsia="ＭＳ ゴシック" w:hAnsi="ＭＳ ゴシック" w:hint="eastAsia"/>
          <w:bCs/>
          <w:color w:val="0000FF"/>
        </w:rPr>
        <w:t>ものを</w:t>
      </w:r>
      <w:r w:rsidR="00451047"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338C4362" w14:textId="77777777" w:rsidR="00BE3BEE" w:rsidRPr="008C0C4B" w:rsidRDefault="00BE3BEE" w:rsidP="00A04E0B">
      <w:pPr>
        <w:jc w:val="center"/>
        <w:rPr>
          <w:rFonts w:ascii="ＭＳ 明朝" w:hAnsi="ＭＳ 明朝"/>
          <w:szCs w:val="21"/>
        </w:rPr>
      </w:pPr>
    </w:p>
    <w:p w14:paraId="2701C8EA" w14:textId="77777777" w:rsidR="001C08E7" w:rsidRPr="008C0C4B" w:rsidRDefault="001C08E7" w:rsidP="00A04E0B">
      <w:pPr>
        <w:jc w:val="center"/>
        <w:rPr>
          <w:rFonts w:ascii="ＭＳ 明朝" w:hAnsi="ＭＳ 明朝"/>
          <w:szCs w:val="21"/>
        </w:rPr>
      </w:pPr>
    </w:p>
    <w:p w14:paraId="0A858956" w14:textId="77777777" w:rsidR="00A04E0B" w:rsidRPr="008C0C4B" w:rsidRDefault="00A04E0B" w:rsidP="00A04E0B">
      <w:pPr>
        <w:jc w:val="center"/>
        <w:rPr>
          <w:rFonts w:ascii="ＭＳ 明朝" w:hAnsi="ＭＳ 明朝"/>
          <w:szCs w:val="21"/>
        </w:rPr>
      </w:pPr>
    </w:p>
    <w:p w14:paraId="3FF250EE" w14:textId="77777777" w:rsidR="008C0C4B" w:rsidRPr="008C0C4B" w:rsidRDefault="008C0C4B" w:rsidP="008C0C4B">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szCs w:val="21"/>
        </w:rPr>
        <w:t>※必要に応じて加除修正し、オリジナル製品仕様書を作成してください。青文字箇所は記入する際の注意事項等を示しています。作成する際は削除してください。</w:t>
      </w:r>
    </w:p>
    <w:p w14:paraId="4E178623" w14:textId="77777777" w:rsidR="00A04E0B" w:rsidRPr="008C0C4B" w:rsidRDefault="008C0C4B" w:rsidP="008C0C4B">
      <w:pPr>
        <w:jc w:val="left"/>
        <w:rPr>
          <w:rFonts w:ascii="ＭＳ 明朝" w:hAnsi="ＭＳ 明朝"/>
          <w:sz w:val="40"/>
          <w:szCs w:val="40"/>
        </w:rPr>
      </w:pPr>
      <w:r w:rsidRPr="008C0C4B">
        <w:rPr>
          <w:rFonts w:ascii="ＭＳ ゴシック" w:eastAsia="ＭＳ ゴシック" w:hAnsi="ＭＳ ゴシック" w:hint="eastAsia"/>
          <w:color w:val="FF0000"/>
          <w:szCs w:val="21"/>
        </w:rPr>
        <w:t>※赤文字箇所は要入力箇所です。書き換えて作成してください。</w:t>
      </w:r>
    </w:p>
    <w:p w14:paraId="4CFFA397" w14:textId="77777777" w:rsidR="00E01F8D" w:rsidRDefault="00E01F8D" w:rsidP="00FC632B">
      <w:pPr>
        <w:rPr>
          <w:rFonts w:ascii="ＭＳ 明朝" w:hAnsi="ＭＳ 明朝"/>
          <w:sz w:val="40"/>
          <w:szCs w:val="40"/>
        </w:rPr>
      </w:pPr>
    </w:p>
    <w:tbl>
      <w:tblPr>
        <w:tblW w:w="0" w:type="auto"/>
        <w:tblBorders>
          <w:top w:val="single" w:sz="8" w:space="0" w:color="0000FF"/>
          <w:left w:val="single" w:sz="8" w:space="0" w:color="0000FF"/>
          <w:bottom w:val="single" w:sz="8" w:space="0" w:color="0000FF"/>
          <w:right w:val="single" w:sz="8" w:space="0" w:color="0000FF"/>
          <w:insideH w:val="single" w:sz="8" w:space="0" w:color="0000FF"/>
          <w:insideV w:val="single" w:sz="8" w:space="0" w:color="0000FF"/>
        </w:tblBorders>
        <w:tblLook w:val="04A0" w:firstRow="1" w:lastRow="0" w:firstColumn="1" w:lastColumn="0" w:noHBand="0" w:noVBand="1"/>
      </w:tblPr>
      <w:tblGrid>
        <w:gridCol w:w="8484"/>
      </w:tblGrid>
      <w:tr w:rsidR="00E01F8D" w:rsidRPr="00A04E0B" w14:paraId="2B68B9A3" w14:textId="77777777" w:rsidTr="00DB39AD">
        <w:tc>
          <w:tcPr>
            <w:tcW w:w="8702" w:type="dxa"/>
            <w:shd w:val="clear" w:color="auto" w:fill="auto"/>
          </w:tcPr>
          <w:p w14:paraId="0633C0D5" w14:textId="77777777" w:rsidR="00E01F8D" w:rsidRDefault="00E01F8D" w:rsidP="00DB39AD">
            <w:pPr>
              <w:pStyle w:val="1"/>
              <w:numPr>
                <w:ilvl w:val="0"/>
                <w:numId w:val="0"/>
              </w:numPr>
              <w:ind w:left="425" w:hanging="425"/>
              <w:rPr>
                <w:rFonts w:ascii="ＭＳ ゴシック" w:hAnsi="ＭＳ ゴシック"/>
                <w:bCs/>
                <w:color w:val="0000FF"/>
                <w:sz w:val="21"/>
                <w:szCs w:val="21"/>
              </w:rPr>
            </w:pPr>
            <w:r w:rsidRPr="005D1B0E">
              <w:rPr>
                <w:rFonts w:ascii="ＭＳ ゴシック" w:hAnsi="ＭＳ ゴシック" w:hint="eastAsia"/>
                <w:bCs/>
                <w:color w:val="0000FF"/>
                <w:sz w:val="21"/>
                <w:szCs w:val="21"/>
              </w:rPr>
              <w:t>（参考）</w:t>
            </w:r>
          </w:p>
          <w:p w14:paraId="0A797137" w14:textId="77777777" w:rsidR="00E01F8D" w:rsidRPr="006A3352" w:rsidRDefault="00E01F8D" w:rsidP="00DB39AD">
            <w:pPr>
              <w:rPr>
                <w:color w:val="0000FF"/>
              </w:rPr>
            </w:pPr>
            <w:r w:rsidRPr="006A3352">
              <w:rPr>
                <w:rFonts w:hint="eastAsia"/>
                <w:color w:val="0000FF"/>
              </w:rPr>
              <w:t>「令和７年度　電子基準点、三角点、水準点等の標高改定に伴う公共測量成果への対応について」</w:t>
            </w:r>
          </w:p>
          <w:p w14:paraId="6FF9098B" w14:textId="77777777" w:rsidR="00E01F8D" w:rsidRDefault="00E01F8D" w:rsidP="00DB39AD">
            <w:pPr>
              <w:pStyle w:val="1"/>
              <w:numPr>
                <w:ilvl w:val="0"/>
                <w:numId w:val="0"/>
              </w:numPr>
              <w:ind w:leftChars="100" w:left="635" w:hanging="425"/>
              <w:rPr>
                <w:rFonts w:ascii="ＭＳ ゴシック" w:hAnsi="ＭＳ ゴシック"/>
                <w:bCs/>
                <w:color w:val="0000FF"/>
                <w:sz w:val="21"/>
                <w:szCs w:val="21"/>
              </w:rPr>
            </w:pPr>
            <w:r w:rsidRPr="001F5D74">
              <w:rPr>
                <w:rFonts w:ascii="ＭＳ ゴシック" w:hAnsi="ＭＳ ゴシック"/>
                <w:bCs/>
                <w:color w:val="0000FF"/>
                <w:sz w:val="21"/>
                <w:szCs w:val="21"/>
              </w:rPr>
              <w:t>https://www.gsi.go.jp/sokuryosidou/sokuryosidou41048.html</w:t>
            </w:r>
          </w:p>
          <w:p w14:paraId="3FF00D09" w14:textId="77777777" w:rsidR="00E01F8D" w:rsidRPr="005D1B0E" w:rsidRDefault="00E01F8D" w:rsidP="00DB39AD">
            <w:pPr>
              <w:pStyle w:val="1"/>
              <w:numPr>
                <w:ilvl w:val="0"/>
                <w:numId w:val="0"/>
              </w:numPr>
              <w:ind w:left="425" w:hanging="425"/>
              <w:rPr>
                <w:rFonts w:ascii="ＭＳ ゴシック" w:hAnsi="ＭＳ ゴシック"/>
                <w:b/>
                <w:bCs/>
                <w:color w:val="0000FF"/>
                <w:sz w:val="21"/>
                <w:szCs w:val="21"/>
              </w:rPr>
            </w:pPr>
            <w:r w:rsidRPr="005D1B0E">
              <w:rPr>
                <w:rFonts w:ascii="ＭＳ ゴシック" w:hAnsi="ＭＳ ゴシック" w:hint="eastAsia"/>
                <w:bCs/>
                <w:color w:val="0000FF"/>
                <w:sz w:val="21"/>
                <w:szCs w:val="21"/>
              </w:rPr>
              <w:t>｢</w:t>
            </w:r>
            <w:r w:rsidRPr="000B2CB3">
              <w:rPr>
                <w:rFonts w:ascii="ＭＳ ゴシック" w:hAnsi="ＭＳ ゴシック" w:hint="eastAsia"/>
                <w:bCs/>
                <w:color w:val="0000FF"/>
                <w:sz w:val="21"/>
                <w:szCs w:val="21"/>
              </w:rPr>
              <w:t>過去の地震における公共測</w:t>
            </w:r>
            <w:r w:rsidRPr="001F5D74">
              <w:rPr>
                <w:rFonts w:ascii="ＭＳ ゴシック" w:hAnsi="ＭＳ ゴシック" w:hint="eastAsia"/>
                <w:bCs/>
                <w:color w:val="0000FF"/>
                <w:sz w:val="21"/>
                <w:szCs w:val="21"/>
              </w:rPr>
              <w:t>量への対</w:t>
            </w:r>
            <w:r w:rsidRPr="000B2CB3">
              <w:rPr>
                <w:rFonts w:ascii="ＭＳ ゴシック" w:hAnsi="ＭＳ ゴシック" w:hint="eastAsia"/>
                <w:bCs/>
                <w:color w:val="0000FF"/>
                <w:sz w:val="21"/>
                <w:szCs w:val="21"/>
              </w:rPr>
              <w:t>応について</w:t>
            </w:r>
          </w:p>
          <w:p w14:paraId="7730EFB4" w14:textId="77777777" w:rsidR="00E01F8D" w:rsidRPr="005D1B0E" w:rsidRDefault="00E01F8D" w:rsidP="00DB39AD">
            <w:pPr>
              <w:ind w:firstLineChars="100" w:firstLine="210"/>
              <w:jc w:val="left"/>
              <w:rPr>
                <w:rFonts w:ascii="ＭＳ 明朝" w:hAnsi="ＭＳ 明朝"/>
                <w:b/>
                <w:bCs/>
                <w:color w:val="0000FF"/>
                <w:szCs w:val="21"/>
              </w:rPr>
            </w:pPr>
            <w:r w:rsidRPr="000B2CB3">
              <w:rPr>
                <w:rFonts w:ascii="ＭＳ ゴシック" w:eastAsia="ＭＳ ゴシック" w:hAnsi="ＭＳ ゴシック"/>
                <w:bCs/>
                <w:color w:val="0000FF"/>
                <w:szCs w:val="21"/>
              </w:rPr>
              <w:t xml:space="preserve">https://www.gsi.go.jp/KOUKYOU/jishin.html </w:t>
            </w:r>
          </w:p>
        </w:tc>
      </w:tr>
    </w:tbl>
    <w:p w14:paraId="309F12C8" w14:textId="77777777" w:rsidR="008C0C4B" w:rsidRPr="00E01F8D" w:rsidRDefault="008C0C4B" w:rsidP="00A04E0B">
      <w:pPr>
        <w:jc w:val="center"/>
        <w:rPr>
          <w:rFonts w:ascii="ＭＳ 明朝" w:hAnsi="ＭＳ 明朝"/>
          <w:sz w:val="40"/>
          <w:szCs w:val="40"/>
        </w:rPr>
      </w:pPr>
    </w:p>
    <w:p w14:paraId="7E4E3692" w14:textId="77777777" w:rsidR="00A04E0B" w:rsidRPr="008C0C4B" w:rsidRDefault="00A04E0B" w:rsidP="00FC632B">
      <w:pPr>
        <w:rPr>
          <w:rFonts w:ascii="ＭＳ 明朝" w:hAnsi="ＭＳ 明朝"/>
          <w:sz w:val="40"/>
          <w:szCs w:val="40"/>
        </w:rPr>
      </w:pPr>
    </w:p>
    <w:p w14:paraId="19907042" w14:textId="77777777" w:rsidR="008F5E17" w:rsidRPr="008C0C4B" w:rsidRDefault="00133BB8" w:rsidP="001B30A5">
      <w:pPr>
        <w:jc w:val="center"/>
        <w:rPr>
          <w:rFonts w:ascii="ＭＳ 明朝" w:hAnsi="ＭＳ 明朝"/>
          <w:color w:val="FF0000"/>
          <w:sz w:val="28"/>
          <w:szCs w:val="28"/>
        </w:rPr>
      </w:pPr>
      <w:r w:rsidRPr="008C0C4B">
        <w:rPr>
          <w:rFonts w:ascii="ＭＳ 明朝" w:hAnsi="ＭＳ 明朝"/>
          <w:color w:val="FF0000"/>
          <w:sz w:val="28"/>
          <w:szCs w:val="28"/>
        </w:rPr>
        <w:t>20XX</w:t>
      </w:r>
      <w:r w:rsidRPr="008C0C4B">
        <w:rPr>
          <w:rFonts w:ascii="ＭＳ 明朝" w:hAnsi="ＭＳ 明朝" w:hint="eastAsia"/>
          <w:color w:val="FF0000"/>
          <w:sz w:val="28"/>
          <w:szCs w:val="28"/>
        </w:rPr>
        <w:t>年</w:t>
      </w:r>
      <w:r w:rsidR="0004384A" w:rsidRPr="008C0C4B">
        <w:rPr>
          <w:rFonts w:ascii="ＭＳ 明朝" w:hAnsi="ＭＳ 明朝" w:hint="eastAsia"/>
          <w:color w:val="FF0000"/>
          <w:sz w:val="28"/>
          <w:szCs w:val="28"/>
        </w:rPr>
        <w:t>07</w:t>
      </w:r>
      <w:r w:rsidRPr="008C0C4B">
        <w:rPr>
          <w:rFonts w:ascii="ＭＳ 明朝" w:hAnsi="ＭＳ 明朝" w:hint="eastAsia"/>
          <w:color w:val="FF0000"/>
          <w:sz w:val="28"/>
          <w:szCs w:val="28"/>
        </w:rPr>
        <w:t>月</w:t>
      </w:r>
      <w:r w:rsidR="0004384A" w:rsidRPr="008C0C4B">
        <w:rPr>
          <w:rFonts w:ascii="ＭＳ 明朝" w:hAnsi="ＭＳ 明朝" w:hint="eastAsia"/>
          <w:color w:val="FF0000"/>
          <w:sz w:val="28"/>
          <w:szCs w:val="28"/>
        </w:rPr>
        <w:t>01</w:t>
      </w:r>
      <w:r w:rsidRPr="008C0C4B">
        <w:rPr>
          <w:rFonts w:ascii="ＭＳ 明朝" w:hAnsi="ＭＳ 明朝" w:hint="eastAsia"/>
          <w:color w:val="FF0000"/>
          <w:sz w:val="28"/>
          <w:szCs w:val="28"/>
        </w:rPr>
        <w:t>日</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1.1.</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日付と同じものを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552F5922" w14:textId="77777777" w:rsidR="008F5E17" w:rsidRPr="008C0C4B" w:rsidRDefault="00133BB8" w:rsidP="008F5E17">
      <w:pPr>
        <w:jc w:val="center"/>
        <w:rPr>
          <w:rFonts w:ascii="ＭＳ 明朝" w:hAnsi="ＭＳ 明朝"/>
          <w:color w:val="FF0000"/>
          <w:sz w:val="28"/>
          <w:szCs w:val="28"/>
        </w:rPr>
      </w:pPr>
      <w:r w:rsidRPr="008C0C4B">
        <w:rPr>
          <w:rFonts w:ascii="ＭＳ 明朝" w:hAnsi="ＭＳ 明朝" w:hint="eastAsia"/>
          <w:color w:val="FF0000"/>
          <w:sz w:val="28"/>
          <w:szCs w:val="28"/>
        </w:rPr>
        <w:t>○○市○○部○○課</w:t>
      </w:r>
      <w:r w:rsidRPr="008C0C4B">
        <w:rPr>
          <w:rFonts w:ascii="ＭＳ ゴシック" w:eastAsia="ＭＳ ゴシック" w:hAnsi="ＭＳ ゴシック" w:hint="eastAsia"/>
          <w:bCs/>
          <w:color w:val="0000FF"/>
        </w:rPr>
        <w:t>（</w:t>
      </w:r>
      <w:r w:rsidRPr="008C0C4B">
        <w:rPr>
          <w:rFonts w:ascii="ＭＳ ゴシック" w:eastAsia="ＭＳ ゴシック" w:hAnsi="ＭＳ ゴシック"/>
          <w:bCs/>
          <w:color w:val="0000FF"/>
        </w:rPr>
        <w:t>3.3.</w:t>
      </w:r>
      <w:r w:rsidR="00F4354F"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bCs/>
          <w:color w:val="0000FF"/>
        </w:rPr>
        <w:t>問い合わせ先と同じ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bCs/>
          <w:color w:val="0000FF"/>
        </w:rPr>
        <w:t>）</w:t>
      </w:r>
    </w:p>
    <w:p w14:paraId="147B604B" w14:textId="77777777" w:rsidR="008F5E17" w:rsidRPr="008C0C4B" w:rsidRDefault="00133BB8" w:rsidP="008F5E17">
      <w:pPr>
        <w:jc w:val="center"/>
        <w:rPr>
          <w:rFonts w:ascii="ＭＳ 明朝" w:hAnsi="ＭＳ 明朝"/>
          <w:sz w:val="28"/>
          <w:szCs w:val="28"/>
        </w:rPr>
      </w:pPr>
      <w:r w:rsidRPr="008C0C4B">
        <w:rPr>
          <w:rFonts w:ascii="ＭＳ 明朝" w:hAnsi="ＭＳ 明朝" w:hint="eastAsia"/>
          <w:sz w:val="28"/>
          <w:szCs w:val="28"/>
        </w:rPr>
        <w:t xml:space="preserve">　</w:t>
      </w:r>
      <w:r w:rsidRPr="008C0C4B">
        <w:rPr>
          <w:rFonts w:ascii="ＭＳ 明朝" w:hAnsi="ＭＳ 明朝"/>
          <w:color w:val="FF0000"/>
          <w:sz w:val="28"/>
          <w:szCs w:val="28"/>
        </w:rPr>
        <w:t>TEL　0000-00-0000</w:t>
      </w:r>
    </w:p>
    <w:p w14:paraId="5C29E926" w14:textId="77777777" w:rsidR="001B30A5" w:rsidRPr="008C0C4B" w:rsidRDefault="001B30A5" w:rsidP="001B30A5">
      <w:pPr>
        <w:widowControl/>
        <w:rPr>
          <w:sz w:val="28"/>
        </w:rPr>
      </w:pPr>
    </w:p>
    <w:p w14:paraId="4EE230B8" w14:textId="77777777" w:rsidR="001B30A5" w:rsidRPr="008C0C4B" w:rsidRDefault="001B30A5" w:rsidP="001B30A5">
      <w:pPr>
        <w:widowControl/>
        <w:rPr>
          <w:sz w:val="28"/>
        </w:rPr>
      </w:pPr>
    </w:p>
    <w:p w14:paraId="5673DB7C" w14:textId="77777777" w:rsidR="001B30A5" w:rsidRPr="008C0C4B" w:rsidRDefault="001B30A5" w:rsidP="001B30A5">
      <w:pPr>
        <w:widowControl/>
        <w:rPr>
          <w:sz w:val="28"/>
        </w:rPr>
      </w:pPr>
    </w:p>
    <w:p w14:paraId="35B7F951" w14:textId="77777777" w:rsidR="008F5E17" w:rsidRPr="008C0C4B" w:rsidRDefault="00133BB8" w:rsidP="008F5E17">
      <w:pPr>
        <w:pBdr>
          <w:bottom w:val="single" w:sz="12" w:space="1" w:color="666699"/>
        </w:pBdr>
        <w:jc w:val="left"/>
        <w:rPr>
          <w:sz w:val="28"/>
        </w:rPr>
      </w:pPr>
      <w:r w:rsidRPr="008C0C4B">
        <w:rPr>
          <w:rFonts w:hint="eastAsia"/>
          <w:sz w:val="28"/>
        </w:rPr>
        <w:lastRenderedPageBreak/>
        <w:t>目次</w:t>
      </w:r>
    </w:p>
    <w:p w14:paraId="6DE4670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概覧　　　　　　　　・・・・・・・・・・・・・・・・・・・・・・・・・・・</w:t>
      </w:r>
      <w:r w:rsidR="00E415FD">
        <w:rPr>
          <w:rFonts w:ascii="ＭＳ 明朝" w:eastAsia="ＭＳ 明朝" w:hAnsi="ＭＳ 明朝" w:hint="eastAsia"/>
        </w:rPr>
        <w:t xml:space="preserve"> </w:t>
      </w:r>
      <w:r w:rsidRPr="008C0C4B">
        <w:rPr>
          <w:rFonts w:ascii="ＭＳ 明朝" w:eastAsia="ＭＳ 明朝" w:hAnsi="ＭＳ 明朝"/>
        </w:rPr>
        <w:t>1</w:t>
      </w:r>
    </w:p>
    <w:p w14:paraId="6E513FC5"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適用範囲　　　　　　・・・・・・・・・・・・・・・・・・・・・・・・・・・</w:t>
      </w:r>
      <w:r w:rsidR="00E415FD">
        <w:rPr>
          <w:rFonts w:ascii="ＭＳ 明朝" w:eastAsia="ＭＳ 明朝" w:hAnsi="ＭＳ 明朝" w:hint="eastAsia"/>
        </w:rPr>
        <w:t xml:space="preserve"> </w:t>
      </w:r>
      <w:r w:rsidRPr="008C0C4B">
        <w:rPr>
          <w:rFonts w:ascii="ＭＳ 明朝" w:eastAsia="ＭＳ 明朝" w:hAnsi="ＭＳ 明朝"/>
        </w:rPr>
        <w:t>2</w:t>
      </w:r>
    </w:p>
    <w:p w14:paraId="3E086CAA"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データ製品識別　　　・・・・・・・・・・・・・・・・・・・・・・・・・・・</w:t>
      </w:r>
      <w:r w:rsidR="00E415FD">
        <w:rPr>
          <w:rFonts w:ascii="ＭＳ 明朝" w:eastAsia="ＭＳ 明朝" w:hAnsi="ＭＳ 明朝" w:hint="eastAsia"/>
        </w:rPr>
        <w:t xml:space="preserve"> </w:t>
      </w:r>
      <w:r w:rsidRPr="008C0C4B">
        <w:rPr>
          <w:rFonts w:ascii="ＭＳ 明朝" w:eastAsia="ＭＳ 明朝" w:hAnsi="ＭＳ 明朝"/>
        </w:rPr>
        <w:t>2</w:t>
      </w:r>
    </w:p>
    <w:p w14:paraId="643D9896" w14:textId="7777777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データ内容及び構造　・・・・・・・・・・・・・・・・・・・・・・・・・・・</w:t>
      </w:r>
      <w:r w:rsidR="00E415FD">
        <w:rPr>
          <w:rFonts w:ascii="ＭＳ 明朝" w:eastAsia="ＭＳ 明朝" w:hAnsi="ＭＳ 明朝" w:hint="eastAsia"/>
        </w:rPr>
        <w:t xml:space="preserve"> 3</w:t>
      </w:r>
    </w:p>
    <w:p w14:paraId="2A13A2BD" w14:textId="07F6A854"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参照系　　　　　・・・・・・・・・・・・・・・・・・・・・・・・・・・・・</w:t>
      </w:r>
      <w:r w:rsidR="00E415FD">
        <w:rPr>
          <w:rFonts w:ascii="ＭＳ 明朝" w:eastAsia="ＭＳ 明朝" w:hAnsi="ＭＳ 明朝" w:hint="eastAsia"/>
        </w:rPr>
        <w:t>1</w:t>
      </w:r>
      <w:r w:rsidR="000927D4">
        <w:rPr>
          <w:rFonts w:ascii="ＭＳ 明朝" w:eastAsia="ＭＳ 明朝" w:hAnsi="ＭＳ 明朝" w:hint="eastAsia"/>
        </w:rPr>
        <w:t>5</w:t>
      </w:r>
    </w:p>
    <w:p w14:paraId="4E56E3E2" w14:textId="1CA45A3C"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データ品質　　　・・・・・・・・・・・・・・・・・・・・・・・・・・・・・</w:t>
      </w:r>
      <w:r w:rsidR="00E415FD">
        <w:rPr>
          <w:rFonts w:ascii="ＭＳ 明朝" w:eastAsia="ＭＳ 明朝" w:hAnsi="ＭＳ 明朝" w:hint="eastAsia"/>
        </w:rPr>
        <w:t>1</w:t>
      </w:r>
      <w:r w:rsidR="000927D4">
        <w:rPr>
          <w:rFonts w:ascii="ＭＳ 明朝" w:eastAsia="ＭＳ 明朝" w:hAnsi="ＭＳ 明朝" w:hint="eastAsia"/>
        </w:rPr>
        <w:t>5</w:t>
      </w:r>
    </w:p>
    <w:p w14:paraId="767129EB" w14:textId="2824F347"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データ製品配布　　・・・・・・・・・・・・・・・・・・・・・・・・・・・・</w:t>
      </w:r>
      <w:r w:rsidR="000927D4">
        <w:rPr>
          <w:rFonts w:ascii="ＭＳ 明朝" w:eastAsia="ＭＳ 明朝" w:hAnsi="ＭＳ 明朝" w:hint="eastAsia"/>
        </w:rPr>
        <w:t>19</w:t>
      </w:r>
    </w:p>
    <w:p w14:paraId="6E620DE3" w14:textId="2C95BBDE"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メタデータ　　　　・・・・・・・・・・・・・・・・・・・・・・・・・・・・</w:t>
      </w:r>
      <w:r w:rsidR="00E415FD">
        <w:rPr>
          <w:rFonts w:ascii="ＭＳ 明朝" w:eastAsia="ＭＳ 明朝" w:hAnsi="ＭＳ 明朝" w:hint="eastAsia"/>
        </w:rPr>
        <w:t>2</w:t>
      </w:r>
      <w:r w:rsidR="000927D4">
        <w:rPr>
          <w:rFonts w:ascii="ＭＳ 明朝" w:eastAsia="ＭＳ 明朝" w:hAnsi="ＭＳ 明朝" w:hint="eastAsia"/>
        </w:rPr>
        <w:t>1</w:t>
      </w:r>
    </w:p>
    <w:p w14:paraId="42BB9E7F" w14:textId="0754FBA9" w:rsidR="008F5E17" w:rsidRPr="008C0C4B" w:rsidRDefault="00133BB8" w:rsidP="008F5E17">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8C0C4B">
        <w:rPr>
          <w:rFonts w:ascii="ＭＳ 明朝" w:eastAsia="ＭＳ 明朝" w:hAnsi="ＭＳ 明朝" w:hint="eastAsia"/>
        </w:rPr>
        <w:t>その他　　　　　・・・・・・・・・・・・・・・・・・・・・・・・・・・・・</w:t>
      </w:r>
      <w:r w:rsidR="00E415FD">
        <w:rPr>
          <w:rFonts w:ascii="ＭＳ 明朝" w:eastAsia="ＭＳ 明朝" w:hAnsi="ＭＳ 明朝" w:hint="eastAsia"/>
        </w:rPr>
        <w:t>2</w:t>
      </w:r>
      <w:r w:rsidR="000927D4">
        <w:rPr>
          <w:rFonts w:ascii="ＭＳ 明朝" w:eastAsia="ＭＳ 明朝" w:hAnsi="ＭＳ 明朝" w:hint="eastAsia"/>
        </w:rPr>
        <w:t>1</w:t>
      </w:r>
    </w:p>
    <w:p w14:paraId="32BC50AB" w14:textId="77777777" w:rsidR="008F5E17" w:rsidRPr="008C0C4B" w:rsidRDefault="008F5E17" w:rsidP="008F5E17"/>
    <w:p w14:paraId="7D6F847D" w14:textId="77777777" w:rsidR="003A7F15" w:rsidRPr="008C0C4B" w:rsidRDefault="00133BB8" w:rsidP="00A1379E">
      <w:pPr>
        <w:jc w:val="center"/>
      </w:pPr>
      <w:r w:rsidRPr="008C0C4B">
        <w:rPr>
          <w:rFonts w:ascii="ＭＳ ゴシック" w:eastAsia="ＭＳ ゴシック" w:hAnsi="ＭＳ ゴシック" w:hint="eastAsia"/>
          <w:color w:val="0000FF"/>
          <w:szCs w:val="21"/>
        </w:rPr>
        <w:t>※ページ番号は、適宜調整してください。</w:t>
      </w:r>
    </w:p>
    <w:p w14:paraId="3A3A9D7B" w14:textId="77777777" w:rsidR="006476D2" w:rsidRPr="008C0C4B" w:rsidRDefault="006476D2">
      <w:pPr>
        <w:pStyle w:val="a3"/>
        <w:sectPr w:rsidR="006476D2" w:rsidRPr="008C0C4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75B84B13" w14:textId="77777777" w:rsidR="008F5E17" w:rsidRPr="008C0C4B" w:rsidRDefault="00133BB8" w:rsidP="008F5E17">
      <w:pPr>
        <w:pStyle w:val="1"/>
        <w:numPr>
          <w:ilvl w:val="0"/>
          <w:numId w:val="0"/>
        </w:numPr>
        <w:pBdr>
          <w:bottom w:val="single" w:sz="12" w:space="1" w:color="666699"/>
        </w:pBdr>
        <w:spacing w:before="240"/>
      </w:pPr>
      <w:r w:rsidRPr="008C0C4B">
        <w:lastRenderedPageBreak/>
        <w:t xml:space="preserve">1. </w:t>
      </w:r>
      <w:r w:rsidRPr="008C0C4B">
        <w:rPr>
          <w:rFonts w:hint="eastAsia"/>
        </w:rPr>
        <w:t>概覧</w:t>
      </w:r>
    </w:p>
    <w:p w14:paraId="3A251E79" w14:textId="77777777" w:rsidR="008F5E17" w:rsidRPr="008C0C4B" w:rsidRDefault="00133BB8" w:rsidP="008F5E17">
      <w:pPr>
        <w:pStyle w:val="2"/>
        <w:numPr>
          <w:ilvl w:val="0"/>
          <w:numId w:val="0"/>
        </w:numPr>
        <w:pBdr>
          <w:bottom w:val="single" w:sz="8" w:space="1" w:color="666699"/>
        </w:pBdr>
        <w:spacing w:before="240"/>
        <w:ind w:left="851" w:hanging="851"/>
      </w:pPr>
      <w:r w:rsidRPr="008C0C4B">
        <w:t xml:space="preserve">1.1. </w:t>
      </w:r>
      <w:r w:rsidRPr="008C0C4B">
        <w:rPr>
          <w:rFonts w:hint="eastAsia"/>
        </w:rPr>
        <w:t>地理空間データ製品仕様書の作成情報</w:t>
      </w:r>
    </w:p>
    <w:p w14:paraId="3D0EEA7D" w14:textId="1DBC9DBE"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題名：</w:t>
      </w:r>
      <w:r w:rsidR="00A81470">
        <w:rPr>
          <w:rFonts w:ascii="ＭＳ 明朝" w:hAnsi="ＭＳ 明朝" w:hint="eastAsia"/>
          <w:color w:val="FF0000"/>
        </w:rPr>
        <w:t>○○市</w:t>
      </w:r>
      <w:r w:rsidR="00E01F8D">
        <w:rPr>
          <w:rFonts w:ascii="ＭＳ 明朝" w:hAnsi="ＭＳ 明朝" w:hint="eastAsia"/>
          <w:color w:val="FF0000"/>
        </w:rPr>
        <w:t>水準点成果標高補正</w:t>
      </w:r>
      <w:r w:rsidR="00A81470">
        <w:rPr>
          <w:rFonts w:ascii="ＭＳ 明朝" w:hAnsi="ＭＳ 明朝" w:hint="eastAsia"/>
          <w:color w:val="FF0000"/>
        </w:rPr>
        <w:t>製品仕様書</w:t>
      </w:r>
      <w:r w:rsidRPr="008C0C4B">
        <w:rPr>
          <w:rFonts w:ascii="ＭＳ ゴシック" w:eastAsia="ＭＳ ゴシック" w:hAnsi="ＭＳ ゴシック" w:hint="eastAsia"/>
          <w:color w:val="0000FF"/>
        </w:rPr>
        <w:t>（表紙と同じ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004691C9" w14:textId="77777777" w:rsidR="008F5E17" w:rsidRPr="008C0C4B" w:rsidRDefault="00133BB8" w:rsidP="008F5E17">
      <w:pPr>
        <w:rPr>
          <w:rFonts w:ascii="ＭＳ 明朝" w:hAnsi="ＭＳ 明朝"/>
        </w:rPr>
      </w:pPr>
      <w:r w:rsidRPr="008C0C4B">
        <w:rPr>
          <w:rFonts w:ascii="ＭＳ 明朝" w:hAnsi="ＭＳ 明朝" w:hint="eastAsia"/>
        </w:rPr>
        <w:t>・日付：</w:t>
      </w:r>
      <w:r w:rsidRPr="008C0C4B">
        <w:rPr>
          <w:rFonts w:ascii="ＭＳ 明朝" w:hAnsi="ＭＳ 明朝"/>
          <w:color w:val="FF0000"/>
        </w:rPr>
        <w:t>20XX-07-01</w:t>
      </w:r>
      <w:r w:rsidRPr="008C0C4B">
        <w:rPr>
          <w:rFonts w:ascii="ＭＳ ゴシック" w:eastAsia="ＭＳ ゴシック" w:hAnsi="ＭＳ ゴシック" w:hint="eastAsia"/>
          <w:color w:val="0000FF"/>
        </w:rPr>
        <w:t>（本製品仕様書の作成年月日</w:t>
      </w:r>
      <w:r w:rsidR="00902BE9" w:rsidRPr="008C0C4B">
        <w:rPr>
          <w:rFonts w:ascii="ＭＳ ゴシック" w:eastAsia="ＭＳ ゴシック" w:hAnsi="ＭＳ ゴシック" w:hint="eastAsia"/>
          <w:color w:val="0000FF"/>
        </w:rPr>
        <w:t>。表紙と同じ</w:t>
      </w:r>
      <w:r w:rsidR="00902BE9" w:rsidRPr="008C0C4B">
        <w:rPr>
          <w:rFonts w:ascii="ＭＳ ゴシック" w:eastAsia="ＭＳ ゴシック" w:hAnsi="ＭＳ ゴシック" w:hint="eastAsia"/>
          <w:bCs/>
          <w:color w:val="0000FF"/>
        </w:rPr>
        <w:t>ものを</w:t>
      </w:r>
      <w:r w:rsidR="00902BE9"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2E536D5D" w14:textId="77777777" w:rsidR="008F5E17" w:rsidRPr="008C0C4B" w:rsidRDefault="00133BB8" w:rsidP="008F5E17">
      <w:pPr>
        <w:rPr>
          <w:rFonts w:ascii="ＭＳ 明朝" w:hAnsi="ＭＳ 明朝"/>
        </w:rPr>
      </w:pPr>
      <w:r w:rsidRPr="008C0C4B">
        <w:rPr>
          <w:rFonts w:ascii="ＭＳ 明朝" w:hAnsi="ＭＳ 明朝" w:hint="eastAsia"/>
        </w:rPr>
        <w:t>・作成者：</w:t>
      </w:r>
      <w:r w:rsidRPr="008C0C4B">
        <w:rPr>
          <w:rFonts w:ascii="ＭＳ 明朝" w:hAnsi="ＭＳ 明朝" w:hint="eastAsia"/>
          <w:color w:val="FF0000"/>
        </w:rPr>
        <w:t>○○市○○部○○課</w:t>
      </w:r>
      <w:r w:rsidRPr="008C0C4B">
        <w:rPr>
          <w:rFonts w:ascii="ＭＳ ゴシック" w:eastAsia="ＭＳ ゴシック" w:hAnsi="ＭＳ ゴシック" w:hint="eastAsia"/>
          <w:color w:val="0000FF"/>
        </w:rPr>
        <w:t>（測量計画機関の担当部署名。表紙と同じ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51975C1B" w14:textId="77777777" w:rsidR="008F5E17" w:rsidRPr="008C0C4B" w:rsidRDefault="00133BB8" w:rsidP="008F5E17">
      <w:pPr>
        <w:rPr>
          <w:rFonts w:ascii="ＭＳ 明朝" w:hAnsi="ＭＳ 明朝"/>
        </w:rPr>
      </w:pPr>
      <w:r w:rsidRPr="008C0C4B">
        <w:rPr>
          <w:rFonts w:ascii="ＭＳ 明朝" w:hAnsi="ＭＳ 明朝" w:hint="eastAsia"/>
        </w:rPr>
        <w:t>・言語：日本語</w:t>
      </w:r>
    </w:p>
    <w:p w14:paraId="36B55F6F" w14:textId="67FC508C" w:rsidR="008F5E17" w:rsidRPr="008C0C4B" w:rsidRDefault="00133BB8" w:rsidP="008F5E17">
      <w:pPr>
        <w:rPr>
          <w:rFonts w:ascii="ＭＳ 明朝" w:hAnsi="ＭＳ 明朝"/>
        </w:rPr>
      </w:pPr>
      <w:r w:rsidRPr="008C0C4B">
        <w:rPr>
          <w:rFonts w:ascii="ＭＳ 明朝" w:hAnsi="ＭＳ 明朝" w:hint="eastAsia"/>
        </w:rPr>
        <w:t>・分野：</w:t>
      </w:r>
      <w:r w:rsidR="007C4C60">
        <w:rPr>
          <w:rFonts w:ascii="ＭＳ 明朝" w:hAnsi="ＭＳ 明朝" w:hint="eastAsia"/>
          <w:color w:val="FF0000"/>
        </w:rPr>
        <w:t>管内公共水準点の維持管理</w:t>
      </w:r>
      <w:r w:rsidR="00A81470">
        <w:rPr>
          <w:rFonts w:ascii="ＭＳ ゴシック" w:eastAsia="ＭＳ ゴシック" w:hAnsi="ＭＳ ゴシック" w:hint="eastAsia"/>
          <w:color w:val="0000FF"/>
        </w:rPr>
        <w:t>（河川</w:t>
      </w:r>
      <w:r w:rsidR="0015243D">
        <w:rPr>
          <w:rFonts w:ascii="ＭＳ ゴシック" w:eastAsia="ＭＳ ゴシック" w:hAnsi="ＭＳ ゴシック" w:hint="eastAsia"/>
          <w:color w:val="0000FF"/>
        </w:rPr>
        <w:t>管理</w:t>
      </w:r>
      <w:r w:rsidR="00A81470">
        <w:rPr>
          <w:rFonts w:ascii="ＭＳ ゴシック" w:eastAsia="ＭＳ ゴシック" w:hAnsi="ＭＳ ゴシック" w:hint="eastAsia"/>
          <w:color w:val="0000FF"/>
        </w:rPr>
        <w:t>、</w:t>
      </w:r>
      <w:r w:rsidR="0015243D">
        <w:rPr>
          <w:rFonts w:ascii="ＭＳ ゴシック" w:eastAsia="ＭＳ ゴシック" w:hAnsi="ＭＳ ゴシック" w:hint="eastAsia"/>
          <w:color w:val="0000FF"/>
        </w:rPr>
        <w:t>港湾管理</w:t>
      </w:r>
      <w:r w:rsidR="00A81470">
        <w:rPr>
          <w:rFonts w:ascii="ＭＳ ゴシック" w:eastAsia="ＭＳ ゴシック" w:hAnsi="ＭＳ ゴシック" w:hint="eastAsia"/>
          <w:color w:val="0000FF"/>
        </w:rPr>
        <w:t>など測量分野名を記入）</w:t>
      </w:r>
    </w:p>
    <w:p w14:paraId="671B072E" w14:textId="77777777" w:rsidR="008F5E17" w:rsidRPr="008C0C4B" w:rsidRDefault="00133BB8" w:rsidP="008F5E17">
      <w:pPr>
        <w:rPr>
          <w:rFonts w:ascii="ＭＳ 明朝" w:hAnsi="ＭＳ 明朝"/>
        </w:rPr>
      </w:pPr>
      <w:r w:rsidRPr="008C0C4B">
        <w:rPr>
          <w:rFonts w:ascii="ＭＳ 明朝" w:hAnsi="ＭＳ 明朝" w:hint="eastAsia"/>
        </w:rPr>
        <w:t>・文書書式：</w:t>
      </w:r>
      <w:r w:rsidRPr="008C0C4B">
        <w:rPr>
          <w:rFonts w:ascii="ＭＳ 明朝" w:hAnsi="ＭＳ 明朝"/>
          <w:color w:val="FF0000"/>
        </w:rPr>
        <w:t>PDF</w:t>
      </w:r>
      <w:r w:rsidRPr="008C0C4B">
        <w:rPr>
          <w:rFonts w:ascii="ＭＳ ゴシック" w:eastAsia="ＭＳ ゴシック" w:hAnsi="ＭＳ ゴシック" w:hint="eastAsia"/>
          <w:color w:val="0000FF"/>
        </w:rPr>
        <w:t>（</w:t>
      </w:r>
      <w:r w:rsidR="006B1757" w:rsidRPr="008C0C4B">
        <w:rPr>
          <w:rFonts w:ascii="ＭＳ ゴシック" w:eastAsia="ＭＳ ゴシック" w:hAnsi="ＭＳ ゴシック" w:hint="eastAsia"/>
          <w:color w:val="0000FF"/>
        </w:rPr>
        <w:t>原則はPDFだが、</w:t>
      </w:r>
      <w:r w:rsidRPr="008C0C4B">
        <w:rPr>
          <w:rFonts w:ascii="ＭＳ ゴシック" w:eastAsia="ＭＳ ゴシック" w:hAnsi="ＭＳ ゴシック"/>
          <w:color w:val="0000FF"/>
        </w:rPr>
        <w:t>Wordなども可能）</w:t>
      </w:r>
    </w:p>
    <w:p w14:paraId="12EF5218" w14:textId="77777777" w:rsidR="008F5E17" w:rsidRPr="008C0C4B" w:rsidRDefault="00133BB8" w:rsidP="008F5E17">
      <w:pPr>
        <w:pStyle w:val="2"/>
        <w:numPr>
          <w:ilvl w:val="0"/>
          <w:numId w:val="0"/>
        </w:numPr>
        <w:pBdr>
          <w:bottom w:val="single" w:sz="8" w:space="1" w:color="666699"/>
        </w:pBdr>
        <w:spacing w:before="240"/>
      </w:pPr>
      <w:r w:rsidRPr="008C0C4B">
        <w:t xml:space="preserve">1.2. </w:t>
      </w:r>
      <w:r w:rsidRPr="008C0C4B">
        <w:rPr>
          <w:rFonts w:hint="eastAsia"/>
        </w:rPr>
        <w:t>目的</w:t>
      </w:r>
    </w:p>
    <w:p w14:paraId="022D2928" w14:textId="77926CAC" w:rsidR="008F5E17" w:rsidRPr="008C0C4B" w:rsidRDefault="00A81470" w:rsidP="008F5E17">
      <w:r>
        <w:rPr>
          <w:rFonts w:hint="eastAsia"/>
        </w:rPr>
        <w:t>本製品仕様書に基づく地理空間データは、</w:t>
      </w:r>
      <w:r w:rsidR="007C4C60" w:rsidRPr="006A3352">
        <w:rPr>
          <w:rFonts w:hint="eastAsia"/>
          <w:color w:val="FF0000"/>
        </w:rPr>
        <w:t>○○地震に伴う地殻変動／○○火山噴火に伴う地殻変動／</w:t>
      </w:r>
      <w:r w:rsidR="007C09A1" w:rsidRPr="006A3352">
        <w:rPr>
          <w:rFonts w:hint="eastAsia"/>
          <w:color w:val="FF0000"/>
        </w:rPr>
        <w:t>基本測量の測量成果が</w:t>
      </w:r>
      <w:r w:rsidR="007C09A1">
        <w:rPr>
          <w:rFonts w:hint="eastAsia"/>
          <w:color w:val="FF0000"/>
        </w:rPr>
        <w:t>改定</w:t>
      </w:r>
      <w:r w:rsidR="007C09A1" w:rsidRPr="006A3352">
        <w:rPr>
          <w:rFonts w:hint="eastAsia"/>
          <w:color w:val="FF0000"/>
        </w:rPr>
        <w:t>されたこと</w:t>
      </w:r>
      <w:r w:rsidR="007C09A1">
        <w:rPr>
          <w:rFonts w:hint="eastAsia"/>
          <w:color w:val="FF0000"/>
        </w:rPr>
        <w:t>（測地成果</w:t>
      </w:r>
      <w:r w:rsidR="007C09A1">
        <w:rPr>
          <w:rFonts w:hint="eastAsia"/>
          <w:color w:val="FF0000"/>
        </w:rPr>
        <w:t>2024</w:t>
      </w:r>
      <w:r w:rsidR="007C09A1">
        <w:rPr>
          <w:rFonts w:hint="eastAsia"/>
          <w:color w:val="FF0000"/>
        </w:rPr>
        <w:t>への移行）</w:t>
      </w:r>
      <w:r w:rsidR="007C4C60" w:rsidRPr="00FC632B">
        <w:rPr>
          <w:rFonts w:hint="eastAsia"/>
        </w:rPr>
        <w:t>により、</w:t>
      </w:r>
      <w:r w:rsidR="007C4C60" w:rsidRPr="00DD1501">
        <w:t>現況に適合しなくなった</w:t>
      </w:r>
      <w:r w:rsidR="007C4C60" w:rsidRPr="00A50D9E">
        <w:rPr>
          <w:rFonts w:hint="eastAsia"/>
          <w:color w:val="EE0000"/>
        </w:rPr>
        <w:t>○○市</w:t>
      </w:r>
      <w:r w:rsidR="007C4C60" w:rsidRPr="00DD1501">
        <w:t>の</w:t>
      </w:r>
      <w:r w:rsidR="007C4C60">
        <w:rPr>
          <w:rFonts w:hint="eastAsia"/>
        </w:rPr>
        <w:t>水準</w:t>
      </w:r>
      <w:r w:rsidR="007C4C60" w:rsidRPr="00DD1501">
        <w:t>点成果の</w:t>
      </w:r>
      <w:r w:rsidR="00E849C5" w:rsidRPr="00FC632B">
        <w:rPr>
          <w:rFonts w:ascii="ＭＳ 明朝" w:hAnsi="ＭＳ 明朝" w:hint="eastAsia"/>
        </w:rPr>
        <w:t>標高</w:t>
      </w:r>
      <w:r w:rsidR="007C4C60" w:rsidRPr="00FC632B">
        <w:rPr>
          <w:rFonts w:ascii="ＭＳ 明朝" w:hAnsi="ＭＳ 明朝" w:hint="eastAsia"/>
        </w:rPr>
        <w:t>の</w:t>
      </w:r>
      <w:r w:rsidR="00E849C5" w:rsidRPr="00FC632B">
        <w:rPr>
          <w:rFonts w:ascii="ＭＳ 明朝" w:hAnsi="ＭＳ 明朝" w:hint="eastAsia"/>
        </w:rPr>
        <w:t>補正</w:t>
      </w:r>
      <w:r w:rsidR="00C4008B" w:rsidRPr="00FC632B">
        <w:rPr>
          <w:rFonts w:ascii="ＭＳ 明朝" w:hAnsi="ＭＳ 明朝" w:hint="eastAsia"/>
        </w:rPr>
        <w:t>を</w:t>
      </w:r>
      <w:r w:rsidR="007C4C60" w:rsidRPr="00FC632B">
        <w:rPr>
          <w:rFonts w:ascii="ＭＳ 明朝" w:hAnsi="ＭＳ 明朝" w:hint="eastAsia"/>
        </w:rPr>
        <w:t>行う</w:t>
      </w:r>
      <w:r w:rsidRPr="00FC632B">
        <w:rPr>
          <w:rFonts w:hint="eastAsia"/>
        </w:rPr>
        <w:t>こと</w:t>
      </w:r>
      <w:r>
        <w:rPr>
          <w:rFonts w:hint="eastAsia"/>
        </w:rPr>
        <w:t>を目的とする。</w:t>
      </w:r>
      <w:r>
        <w:rPr>
          <w:rFonts w:ascii="ＭＳ ゴシック" w:eastAsia="ＭＳ ゴシック" w:hAnsi="ＭＳ ゴシック" w:hint="eastAsia"/>
          <w:color w:val="0000FF"/>
        </w:rPr>
        <w:t>（簡潔な記述でよい）</w:t>
      </w:r>
    </w:p>
    <w:p w14:paraId="19908D1E" w14:textId="77777777" w:rsidR="008F5E17" w:rsidRPr="008C0C4B" w:rsidRDefault="00133BB8" w:rsidP="008625B0">
      <w:pPr>
        <w:pStyle w:val="2"/>
        <w:numPr>
          <w:ilvl w:val="0"/>
          <w:numId w:val="0"/>
        </w:numPr>
        <w:pBdr>
          <w:bottom w:val="single" w:sz="8" w:space="1" w:color="666699"/>
        </w:pBdr>
        <w:spacing w:before="240"/>
        <w:ind w:left="851" w:hanging="851"/>
      </w:pPr>
      <w:r w:rsidRPr="008C0C4B">
        <w:t xml:space="preserve">1.3. </w:t>
      </w:r>
      <w:r w:rsidRPr="008C0C4B">
        <w:rPr>
          <w:rFonts w:hint="eastAsia"/>
        </w:rPr>
        <w:t>空間範囲</w:t>
      </w:r>
    </w:p>
    <w:p w14:paraId="59828A78" w14:textId="77777777" w:rsidR="00A92F5E" w:rsidRDefault="00133BB8" w:rsidP="00404F65">
      <w:pPr>
        <w:rPr>
          <w:color w:val="000000"/>
        </w:rPr>
      </w:pPr>
      <w:r w:rsidRPr="008C0C4B">
        <w:rPr>
          <w:rFonts w:hint="eastAsia"/>
          <w:color w:val="FF0000"/>
        </w:rPr>
        <w:t>○○市</w:t>
      </w:r>
      <w:r w:rsidRPr="008C0C4B">
        <w:rPr>
          <w:rFonts w:ascii="ＭＳ ゴシック" w:eastAsia="ＭＳ ゴシック" w:hAnsi="ＭＳ ゴシック" w:hint="eastAsia"/>
          <w:color w:val="0000FF"/>
        </w:rPr>
        <w:t>（○○地区などでもよい）</w:t>
      </w:r>
    </w:p>
    <w:p w14:paraId="000714E2" w14:textId="77777777" w:rsidR="00A92F5E" w:rsidRPr="008C0C4B" w:rsidRDefault="00A92F5E" w:rsidP="008C0C4B">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8C0C4B" w:rsidRPr="008C0C4B" w14:paraId="2FB20129" w14:textId="77777777" w:rsidTr="008C0C4B">
        <w:tc>
          <w:tcPr>
            <w:tcW w:w="8702" w:type="dxa"/>
          </w:tcPr>
          <w:p w14:paraId="2AB8DC2C"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空間範囲は、①地理的記述（○○市）の他に、②地理境界ボックス（範囲を緯度経度で矩形表現）や③座標境界ボックス（範囲をXY座標で矩形表現）することも可能。</w:t>
            </w:r>
          </w:p>
          <w:p w14:paraId="10E35510" w14:textId="02324EFF"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②の場合　地理要素：地理境界ボックス　範囲参照系：JGD20</w:t>
            </w:r>
            <w:r w:rsidR="001043AB">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/(B,L)</w:t>
            </w:r>
          </w:p>
          <w:p w14:paraId="7C42F617"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東側境界経度：139.0000　西側境界経度：140.0000</w:t>
            </w:r>
          </w:p>
          <w:p w14:paraId="2FE7C1CC"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南側境界緯度：36.0000　北側境界緯度：37.0000　（表記はDD.MMSSとする）</w:t>
            </w:r>
          </w:p>
          <w:p w14:paraId="6902893F" w14:textId="5F0D48CD"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③の場合　地理要素：座標境界ボックス　範囲参照系：JGD20</w:t>
            </w:r>
            <w:r w:rsidR="001043AB">
              <w:rPr>
                <w:rFonts w:ascii="ＭＳ ゴシック" w:eastAsia="ＭＳ ゴシック" w:hAnsi="ＭＳ ゴシック" w:hint="eastAsia"/>
                <w:color w:val="0000FF"/>
              </w:rPr>
              <w:t>24</w:t>
            </w:r>
            <w:r w:rsidRPr="008C0C4B">
              <w:rPr>
                <w:rFonts w:ascii="ＭＳ ゴシック" w:eastAsia="ＭＳ ゴシック" w:hAnsi="ＭＳ ゴシック" w:hint="eastAsia"/>
                <w:color w:val="0000FF"/>
              </w:rPr>
              <w:t>/9(X,Y)</w:t>
            </w:r>
          </w:p>
          <w:p w14:paraId="2158236F" w14:textId="77777777" w:rsidR="008C0C4B" w:rsidRPr="008C0C4B" w:rsidRDefault="008C0C4B" w:rsidP="008C0C4B">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 xml:space="preserve">　　　　　東側境界経度：14835　西側境界経度：-75130</w:t>
            </w:r>
          </w:p>
          <w:p w14:paraId="4D54223B" w14:textId="77777777" w:rsidR="008C0C4B" w:rsidRPr="008C0C4B" w:rsidRDefault="008C0C4B" w:rsidP="008C0C4B">
            <w:pPr>
              <w:rPr>
                <w:color w:val="000000"/>
              </w:rPr>
            </w:pPr>
            <w:r w:rsidRPr="008C0C4B">
              <w:rPr>
                <w:rFonts w:ascii="ＭＳ ゴシック" w:eastAsia="ＭＳ ゴシック" w:hAnsi="ＭＳ ゴシック" w:hint="eastAsia"/>
                <w:color w:val="0000FF"/>
              </w:rPr>
              <w:t xml:space="preserve">　　　　　南側境界緯度：320　北側境界緯度：110975　（単位はｍとする）</w:t>
            </w:r>
          </w:p>
        </w:tc>
      </w:tr>
    </w:tbl>
    <w:p w14:paraId="5AE33F8F" w14:textId="77777777" w:rsidR="008F5E17" w:rsidRPr="008C0C4B" w:rsidRDefault="00133BB8" w:rsidP="008625B0">
      <w:pPr>
        <w:pStyle w:val="2"/>
        <w:numPr>
          <w:ilvl w:val="0"/>
          <w:numId w:val="0"/>
        </w:numPr>
        <w:pBdr>
          <w:bottom w:val="single" w:sz="8" w:space="1" w:color="666699"/>
        </w:pBdr>
        <w:spacing w:before="240"/>
        <w:ind w:left="2"/>
      </w:pPr>
      <w:r w:rsidRPr="008C0C4B">
        <w:t xml:space="preserve">1.4. </w:t>
      </w:r>
      <w:r w:rsidRPr="008C0C4B">
        <w:rPr>
          <w:rFonts w:hint="eastAsia"/>
        </w:rPr>
        <w:t>時間範囲</w:t>
      </w:r>
    </w:p>
    <w:p w14:paraId="5B0A3D98" w14:textId="77777777" w:rsidR="002E0862" w:rsidRPr="008C0C4B" w:rsidRDefault="00133BB8" w:rsidP="008F5E17">
      <w:pPr>
        <w:rPr>
          <w:rFonts w:ascii="ＭＳ 明朝" w:hAnsi="ＭＳ 明朝"/>
          <w:color w:val="FF0000"/>
        </w:rPr>
      </w:pPr>
      <w:r w:rsidRPr="008C0C4B">
        <w:rPr>
          <w:rFonts w:ascii="ＭＳ 明朝" w:hAnsi="ＭＳ 明朝" w:hint="eastAsia"/>
        </w:rPr>
        <w:t>期間の始まり：</w:t>
      </w:r>
      <w:r w:rsidRPr="008C0C4B">
        <w:rPr>
          <w:rFonts w:ascii="ＭＳ 明朝" w:hAnsi="ＭＳ 明朝"/>
          <w:color w:val="FF0000"/>
        </w:rPr>
        <w:t>20XX-09-01</w:t>
      </w:r>
      <w:r w:rsidRPr="008C0C4B">
        <w:rPr>
          <w:rFonts w:ascii="ＭＳ 明朝" w:hAnsi="ＭＳ 明朝"/>
          <w:color w:val="FF0000"/>
        </w:rPr>
        <w:tab/>
      </w:r>
      <w:r w:rsidRPr="008C0C4B">
        <w:rPr>
          <w:rFonts w:ascii="ＭＳ 明朝" w:hAnsi="ＭＳ 明朝" w:hint="eastAsia"/>
        </w:rPr>
        <w:t xml:space="preserve">　期間の終わり：</w:t>
      </w:r>
      <w:r w:rsidRPr="008C0C4B">
        <w:rPr>
          <w:rFonts w:ascii="ＭＳ 明朝" w:hAnsi="ＭＳ 明朝"/>
          <w:color w:val="FF0000"/>
        </w:rPr>
        <w:t>20XX-12-20</w:t>
      </w:r>
    </w:p>
    <w:p w14:paraId="32E9D898" w14:textId="77777777" w:rsidR="008F5E17" w:rsidRPr="008C0C4B" w:rsidRDefault="00133BB8" w:rsidP="008F5E17">
      <w:pPr>
        <w:rPr>
          <w:rFonts w:ascii="ＭＳ 明朝" w:hAnsi="ＭＳ 明朝"/>
        </w:rPr>
      </w:pPr>
      <w:r w:rsidRPr="008C0C4B">
        <w:rPr>
          <w:rFonts w:ascii="ＭＳ ゴシック" w:eastAsia="ＭＳ ゴシック" w:hAnsi="ＭＳ ゴシック" w:hint="eastAsia"/>
          <w:color w:val="0000FF"/>
        </w:rPr>
        <w:t>（作業期間を記入。業務の委託期間でよい）</w:t>
      </w:r>
    </w:p>
    <w:p w14:paraId="50271A08" w14:textId="77777777" w:rsidR="008F5E17" w:rsidRPr="008C0C4B" w:rsidRDefault="00133BB8" w:rsidP="008625B0">
      <w:pPr>
        <w:pStyle w:val="2"/>
        <w:numPr>
          <w:ilvl w:val="0"/>
          <w:numId w:val="0"/>
        </w:numPr>
        <w:pBdr>
          <w:bottom w:val="single" w:sz="8" w:space="1" w:color="666699"/>
        </w:pBdr>
        <w:spacing w:before="240"/>
      </w:pPr>
      <w:r w:rsidRPr="008C0C4B">
        <w:t xml:space="preserve">1.5. </w:t>
      </w:r>
      <w:r w:rsidRPr="008C0C4B">
        <w:rPr>
          <w:rFonts w:hint="eastAsia"/>
        </w:rPr>
        <w:t>引用規格</w:t>
      </w:r>
    </w:p>
    <w:p w14:paraId="071E8472" w14:textId="77777777" w:rsidR="008F5E17" w:rsidRPr="008C0C4B" w:rsidRDefault="00133BB8" w:rsidP="008F5E17">
      <w:pPr>
        <w:rPr>
          <w:rFonts w:ascii="ＭＳ 明朝" w:hAnsi="ＭＳ 明朝"/>
        </w:rPr>
      </w:pPr>
      <w:r w:rsidRPr="008C0C4B">
        <w:rPr>
          <w:rFonts w:hint="eastAsia"/>
        </w:rPr>
        <w:t>・</w:t>
      </w:r>
      <w:r w:rsidRPr="008C0C4B">
        <w:rPr>
          <w:rFonts w:ascii="ＭＳ 明朝" w:hAnsi="ＭＳ 明朝" w:hint="eastAsia"/>
        </w:rPr>
        <w:t>測量法</w:t>
      </w:r>
    </w:p>
    <w:p w14:paraId="38CBAD3B" w14:textId="77777777" w:rsidR="008F5E17" w:rsidRDefault="00133BB8" w:rsidP="008F5E17">
      <w:pPr>
        <w:rPr>
          <w:rFonts w:ascii="ＭＳ ゴシック" w:eastAsia="ＭＳ ゴシック" w:hAnsi="ＭＳ ゴシック"/>
          <w:color w:val="0000FF"/>
        </w:rPr>
      </w:pPr>
      <w:r w:rsidRPr="008C0C4B">
        <w:rPr>
          <w:rFonts w:ascii="ＭＳ 明朝" w:hAnsi="ＭＳ 明朝" w:hint="eastAsia"/>
        </w:rPr>
        <w:t>・</w:t>
      </w:r>
      <w:r w:rsidRPr="008C0C4B">
        <w:rPr>
          <w:rFonts w:ascii="ＭＳ 明朝" w:hAnsi="ＭＳ 明朝" w:hint="eastAsia"/>
          <w:color w:val="FF0000"/>
        </w:rPr>
        <w:t>○○市公共測量作業規程</w:t>
      </w:r>
      <w:r w:rsidRPr="008C0C4B">
        <w:rPr>
          <w:rFonts w:ascii="ＭＳ ゴシック" w:eastAsia="ＭＳ ゴシック" w:hAnsi="ＭＳ ゴシック" w:hint="eastAsia"/>
          <w:color w:val="0000FF"/>
        </w:rPr>
        <w:t>（作業に使用する規程等を記入）</w:t>
      </w:r>
    </w:p>
    <w:p w14:paraId="1E9FE71A" w14:textId="17C12222" w:rsidR="007C4C60" w:rsidRPr="00032144" w:rsidRDefault="007C4C60" w:rsidP="007C4C60">
      <w:pPr>
        <w:rPr>
          <w:rFonts w:ascii="ＭＳ 明朝" w:hAnsi="ＭＳ 明朝"/>
        </w:rPr>
      </w:pPr>
      <w:r>
        <w:rPr>
          <w:rFonts w:ascii="ＭＳ 明朝" w:hAnsi="ＭＳ 明朝" w:hint="eastAsia"/>
        </w:rPr>
        <w:t>・公共測量成果改定マニュアル（国土地理院技術資料A･1-No337）</w:t>
      </w:r>
    </w:p>
    <w:p w14:paraId="78C18387" w14:textId="77777777" w:rsidR="008F5E17" w:rsidRPr="008C0C4B" w:rsidRDefault="00133BB8" w:rsidP="008F5E17">
      <w:pPr>
        <w:rPr>
          <w:rFonts w:ascii="ＭＳ 明朝" w:hAnsi="ＭＳ 明朝"/>
        </w:rPr>
      </w:pPr>
      <w:r w:rsidRPr="008C0C4B">
        <w:rPr>
          <w:rFonts w:ascii="ＭＳ 明朝" w:hAnsi="ＭＳ 明朝" w:hint="eastAsia"/>
        </w:rPr>
        <w:lastRenderedPageBreak/>
        <w:t>・地理情報標準プロファイル（</w:t>
      </w:r>
      <w:r w:rsidRPr="008C0C4B">
        <w:rPr>
          <w:rFonts w:ascii="ＭＳ 明朝" w:hAnsi="ＭＳ 明朝"/>
        </w:rPr>
        <w:t>JPGIS</w:t>
      </w:r>
      <w:r w:rsidRPr="008C0C4B">
        <w:rPr>
          <w:rFonts w:ascii="ＭＳ 明朝" w:hAnsi="ＭＳ 明朝" w:hint="eastAsia"/>
        </w:rPr>
        <w:t>）</w:t>
      </w:r>
      <w:r w:rsidR="00BA1B35">
        <w:rPr>
          <w:rFonts w:ascii="ＭＳ 明朝" w:hAnsi="ＭＳ 明朝" w:hint="eastAsia"/>
        </w:rPr>
        <w:t>2014</w:t>
      </w:r>
    </w:p>
    <w:p w14:paraId="32DFBCBE" w14:textId="77777777" w:rsidR="008F5E17" w:rsidRDefault="00133BB8" w:rsidP="008F5E17">
      <w:pPr>
        <w:jc w:val="left"/>
        <w:rPr>
          <w:color w:val="FF0000"/>
          <w:kern w:val="0"/>
        </w:rPr>
      </w:pPr>
      <w:r w:rsidRPr="008C0C4B">
        <w:rPr>
          <w:rFonts w:ascii="ＭＳ 明朝" w:hAnsi="ＭＳ 明朝" w:hint="eastAsia"/>
        </w:rPr>
        <w:t>・</w:t>
      </w:r>
      <w:r w:rsidR="00965DA9">
        <w:rPr>
          <w:rFonts w:hint="eastAsia"/>
          <w:kern w:val="0"/>
        </w:rPr>
        <w:t xml:space="preserve">測量成果電子納品要領　</w:t>
      </w:r>
      <w:r w:rsidR="009559FB" w:rsidRPr="009559FB">
        <w:rPr>
          <w:rFonts w:hint="eastAsia"/>
          <w:color w:val="FF0000"/>
          <w:kern w:val="0"/>
        </w:rPr>
        <w:t>令和</w:t>
      </w:r>
      <w:r w:rsidR="009559FB" w:rsidRPr="009559FB">
        <w:rPr>
          <w:rFonts w:hint="eastAsia"/>
          <w:color w:val="FF0000"/>
          <w:kern w:val="0"/>
        </w:rPr>
        <w:t>X</w:t>
      </w:r>
      <w:r w:rsidR="009559FB" w:rsidRPr="009559FB">
        <w:rPr>
          <w:rFonts w:hint="eastAsia"/>
          <w:color w:val="FF0000"/>
          <w:kern w:val="0"/>
        </w:rPr>
        <w:t>年</w:t>
      </w:r>
      <w:r w:rsidR="009559FB" w:rsidRPr="009559FB">
        <w:rPr>
          <w:rFonts w:hint="eastAsia"/>
          <w:color w:val="FF0000"/>
          <w:kern w:val="0"/>
        </w:rPr>
        <w:t>X</w:t>
      </w:r>
      <w:r w:rsidR="009559FB" w:rsidRPr="009559FB">
        <w:rPr>
          <w:rFonts w:hint="eastAsia"/>
          <w:color w:val="FF0000"/>
          <w:kern w:val="0"/>
        </w:rPr>
        <w:t>月版</w:t>
      </w:r>
    </w:p>
    <w:p w14:paraId="4841B0FA" w14:textId="021EA8A4" w:rsidR="003A3E50" w:rsidRPr="00A50D9E" w:rsidRDefault="003A3E50" w:rsidP="008F5E17">
      <w:pPr>
        <w:jc w:val="left"/>
        <w:rPr>
          <w:rFonts w:ascii="ＭＳ ゴシック" w:eastAsia="ＭＳ ゴシック" w:hAnsi="ＭＳ ゴシック"/>
          <w:color w:val="0000FF"/>
        </w:rPr>
      </w:pPr>
      <w:r>
        <w:rPr>
          <w:rFonts w:ascii="ＭＳ ゴシック" w:eastAsia="ＭＳ ゴシック" w:hAnsi="ＭＳ ゴシック" w:hint="eastAsia"/>
          <w:color w:val="0000FF"/>
        </w:rPr>
        <w:t>（準拠する規程類を適宜記載）</w:t>
      </w:r>
    </w:p>
    <w:p w14:paraId="4C5891AD" w14:textId="77777777" w:rsidR="008F5E17" w:rsidRPr="008C0C4B" w:rsidRDefault="00133BB8" w:rsidP="008625B0">
      <w:pPr>
        <w:pStyle w:val="2"/>
        <w:numPr>
          <w:ilvl w:val="0"/>
          <w:numId w:val="0"/>
        </w:numPr>
        <w:pBdr>
          <w:bottom w:val="single" w:sz="8" w:space="1" w:color="666699"/>
        </w:pBdr>
        <w:spacing w:before="240"/>
        <w:ind w:left="2"/>
      </w:pPr>
      <w:r w:rsidRPr="008C0C4B">
        <w:t xml:space="preserve">1.6. </w:t>
      </w:r>
      <w:r w:rsidRPr="008C0C4B">
        <w:rPr>
          <w:rFonts w:hint="eastAsia"/>
        </w:rPr>
        <w:t>用語と定義</w:t>
      </w:r>
    </w:p>
    <w:p w14:paraId="7CD96CB7" w14:textId="77777777" w:rsidR="008F5E17" w:rsidRPr="008C0C4B" w:rsidRDefault="00133BB8" w:rsidP="008F5E17">
      <w:pPr>
        <w:rPr>
          <w:rFonts w:ascii="ＭＳ 明朝" w:hAnsi="ＭＳ 明朝"/>
        </w:rPr>
      </w:pPr>
      <w:r w:rsidRPr="008C0C4B">
        <w:rPr>
          <w:rFonts w:ascii="ＭＳ 明朝" w:hAnsi="ＭＳ 明朝" w:hint="eastAsia"/>
        </w:rPr>
        <w:t>地理情報標準プロファイル</w:t>
      </w:r>
      <w:r w:rsidRPr="008C0C4B">
        <w:rPr>
          <w:rFonts w:ascii="ＭＳ 明朝" w:hAnsi="ＭＳ 明朝"/>
        </w:rPr>
        <w:t>(JPGIS)</w:t>
      </w:r>
      <w:r w:rsidRPr="008C0C4B">
        <w:rPr>
          <w:rFonts w:ascii="ＭＳ 明朝" w:hAnsi="ＭＳ 明朝" w:hint="eastAsia"/>
        </w:rPr>
        <w:t xml:space="preserve">　附属書</w:t>
      </w:r>
      <w:r w:rsidRPr="008C0C4B">
        <w:rPr>
          <w:rFonts w:ascii="ＭＳ 明朝" w:hAnsi="ＭＳ 明朝"/>
        </w:rPr>
        <w:t>5（規定）定義</w:t>
      </w:r>
    </w:p>
    <w:p w14:paraId="3C2CA4A3" w14:textId="77777777" w:rsidR="008F5E17" w:rsidRPr="008C0C4B" w:rsidRDefault="00133BB8" w:rsidP="008625B0">
      <w:pPr>
        <w:pStyle w:val="2"/>
        <w:numPr>
          <w:ilvl w:val="0"/>
          <w:numId w:val="0"/>
        </w:numPr>
        <w:pBdr>
          <w:bottom w:val="single" w:sz="8" w:space="1" w:color="666699"/>
        </w:pBdr>
        <w:spacing w:before="240"/>
      </w:pPr>
      <w:r w:rsidRPr="008C0C4B">
        <w:t xml:space="preserve">1.7. </w:t>
      </w:r>
      <w:r w:rsidRPr="008C0C4B">
        <w:rPr>
          <w:rFonts w:hint="eastAsia"/>
        </w:rPr>
        <w:t>略語</w:t>
      </w:r>
    </w:p>
    <w:p w14:paraId="17B4DA4F" w14:textId="77777777" w:rsidR="008F5E17" w:rsidRPr="008C0C4B" w:rsidRDefault="00133BB8" w:rsidP="008F5E17">
      <w:pPr>
        <w:rPr>
          <w:rFonts w:ascii="ＭＳ ゴシック" w:eastAsia="ＭＳ ゴシック" w:hAnsi="ＭＳ ゴシック"/>
          <w:color w:val="FF0000"/>
        </w:rPr>
      </w:pPr>
      <w:r w:rsidRPr="008C0C4B">
        <w:rPr>
          <w:rFonts w:ascii="ＭＳ 明朝" w:hAnsi="ＭＳ 明朝" w:hint="eastAsia"/>
        </w:rPr>
        <w:t>特になし</w:t>
      </w:r>
      <w:r w:rsidRPr="008C0C4B">
        <w:rPr>
          <w:rFonts w:ascii="ＭＳ ゴシック" w:eastAsia="ＭＳ ゴシック" w:hAnsi="ＭＳ ゴシック" w:hint="eastAsia"/>
          <w:color w:val="0000FF"/>
        </w:rPr>
        <w:t>（説明する必要があれば記入）</w:t>
      </w:r>
    </w:p>
    <w:p w14:paraId="1027BB0E" w14:textId="77777777" w:rsidR="008F5E17" w:rsidRPr="008C0C4B" w:rsidRDefault="008F5E17" w:rsidP="008625B0">
      <w:pPr>
        <w:pStyle w:val="1"/>
        <w:numPr>
          <w:ilvl w:val="0"/>
          <w:numId w:val="0"/>
        </w:numPr>
        <w:pBdr>
          <w:bottom w:val="single" w:sz="12" w:space="1" w:color="666699"/>
        </w:pBdr>
        <w:spacing w:before="240"/>
      </w:pPr>
      <w:r w:rsidRPr="008C0C4B">
        <w:rPr>
          <w:rFonts w:hint="eastAsia"/>
        </w:rPr>
        <w:t xml:space="preserve">2. </w:t>
      </w:r>
      <w:r w:rsidRPr="008C0C4B">
        <w:rPr>
          <w:rFonts w:hint="eastAsia"/>
        </w:rPr>
        <w:t>適用範囲</w:t>
      </w:r>
    </w:p>
    <w:p w14:paraId="5F3FBDF5" w14:textId="77777777" w:rsidR="008F5E17" w:rsidRPr="008C0C4B" w:rsidRDefault="00133BB8" w:rsidP="008625B0">
      <w:pPr>
        <w:pStyle w:val="2"/>
        <w:numPr>
          <w:ilvl w:val="0"/>
          <w:numId w:val="0"/>
        </w:numPr>
        <w:pBdr>
          <w:bottom w:val="single" w:sz="8" w:space="1" w:color="666699"/>
        </w:pBdr>
        <w:spacing w:before="240"/>
      </w:pPr>
      <w:r w:rsidRPr="008C0C4B">
        <w:t xml:space="preserve">2.1. </w:t>
      </w:r>
      <w:r w:rsidRPr="008C0C4B">
        <w:rPr>
          <w:rFonts w:hint="eastAsia"/>
        </w:rPr>
        <w:t>適用範囲識別</w:t>
      </w:r>
    </w:p>
    <w:p w14:paraId="2B6750D9" w14:textId="46D2E873" w:rsidR="008F5E17" w:rsidRPr="008C0C4B" w:rsidRDefault="00A81470" w:rsidP="008F5E17">
      <w:pPr>
        <w:rPr>
          <w:rFonts w:ascii="ＭＳ ゴシック" w:eastAsia="ＭＳ ゴシック" w:hAnsi="ＭＳ ゴシック"/>
        </w:rPr>
      </w:pPr>
      <w:r>
        <w:rPr>
          <w:rFonts w:hint="eastAsia"/>
          <w:color w:val="FF0000"/>
        </w:rPr>
        <w:t>○○市</w:t>
      </w:r>
      <w:r w:rsidR="007C4C60">
        <w:rPr>
          <w:rFonts w:ascii="ＭＳ 明朝" w:hAnsi="ＭＳ 明朝" w:hint="eastAsia"/>
          <w:color w:val="FF0000"/>
        </w:rPr>
        <w:t>水準点成果標高補正</w:t>
      </w:r>
      <w:r>
        <w:rPr>
          <w:rFonts w:hint="eastAsia"/>
          <w:color w:val="FF0000"/>
        </w:rPr>
        <w:t>製品仕様書</w:t>
      </w:r>
      <w:r>
        <w:rPr>
          <w:rFonts w:hint="eastAsia"/>
        </w:rPr>
        <w:t>適用範囲</w:t>
      </w:r>
      <w:r w:rsidR="00133BB8" w:rsidRPr="008C0C4B">
        <w:rPr>
          <w:rFonts w:ascii="ＭＳ ゴシック" w:eastAsia="ＭＳ ゴシック" w:hAnsi="ＭＳ ゴシック" w:hint="eastAsia"/>
          <w:bCs/>
          <w:color w:val="0000FF"/>
        </w:rPr>
        <w:t>（</w:t>
      </w:r>
      <w:r w:rsidR="00133BB8" w:rsidRPr="008C0C4B">
        <w:rPr>
          <w:rFonts w:ascii="ＭＳ ゴシック" w:eastAsia="ＭＳ ゴシック" w:hAnsi="ＭＳ ゴシック"/>
          <w:bCs/>
          <w:color w:val="0000FF"/>
        </w:rPr>
        <w:t>1.1.</w:t>
      </w:r>
      <w:r w:rsidR="00133BB8" w:rsidRPr="008C0C4B">
        <w:rPr>
          <w:rFonts w:ascii="ＭＳ ゴシック" w:eastAsia="ＭＳ ゴシック" w:hAnsi="ＭＳ ゴシック" w:hint="eastAsia"/>
          <w:bCs/>
          <w:color w:val="0000FF"/>
        </w:rPr>
        <w:t>の題名</w:t>
      </w:r>
      <w:r w:rsidR="00D10448" w:rsidRPr="008C0C4B">
        <w:rPr>
          <w:rFonts w:ascii="ＭＳ ゴシック" w:eastAsia="ＭＳ ゴシック" w:hAnsi="ＭＳ ゴシック" w:hint="eastAsia"/>
          <w:bCs/>
          <w:color w:val="0000FF"/>
        </w:rPr>
        <w:t>に合わせる</w:t>
      </w:r>
      <w:r w:rsidR="00133BB8" w:rsidRPr="008C0C4B">
        <w:rPr>
          <w:rFonts w:ascii="ＭＳ ゴシック" w:eastAsia="ＭＳ ゴシック" w:hAnsi="ＭＳ ゴシック" w:hint="eastAsia"/>
          <w:bCs/>
          <w:color w:val="0000FF"/>
        </w:rPr>
        <w:t>）</w:t>
      </w:r>
    </w:p>
    <w:p w14:paraId="35955D70"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2.2. </w:t>
      </w:r>
      <w:r w:rsidRPr="008C0C4B">
        <w:rPr>
          <w:rFonts w:hint="eastAsia"/>
        </w:rPr>
        <w:t>階層レベル</w:t>
      </w:r>
    </w:p>
    <w:p w14:paraId="3E2E6BE7" w14:textId="77777777" w:rsidR="008F5E17" w:rsidRPr="008C0C4B" w:rsidRDefault="00133BB8" w:rsidP="008F5E17">
      <w:r w:rsidRPr="008C0C4B">
        <w:rPr>
          <w:rFonts w:hint="eastAsia"/>
        </w:rPr>
        <w:t>データ集合</w:t>
      </w:r>
      <w:r w:rsidR="008C0C4B" w:rsidRPr="008C0C4B">
        <w:rPr>
          <w:rFonts w:ascii="ＭＳ ゴシック" w:eastAsia="ＭＳ ゴシック" w:hAnsi="ＭＳ ゴシック" w:hint="eastAsia"/>
          <w:color w:val="0000FF"/>
        </w:rPr>
        <w:t>（通常はデータ集合）</w:t>
      </w:r>
    </w:p>
    <w:p w14:paraId="15EE4B12" w14:textId="77777777" w:rsidR="008F5E17" w:rsidRPr="008C0C4B" w:rsidRDefault="00133BB8" w:rsidP="008625B0">
      <w:pPr>
        <w:pStyle w:val="1"/>
        <w:numPr>
          <w:ilvl w:val="0"/>
          <w:numId w:val="0"/>
        </w:numPr>
        <w:pBdr>
          <w:bottom w:val="single" w:sz="12" w:space="1" w:color="666699"/>
        </w:pBdr>
        <w:spacing w:before="240"/>
      </w:pPr>
      <w:r w:rsidRPr="008C0C4B">
        <w:t xml:space="preserve">3. </w:t>
      </w:r>
      <w:r w:rsidRPr="008C0C4B">
        <w:rPr>
          <w:rFonts w:hint="eastAsia"/>
        </w:rPr>
        <w:t>データ製品識別</w:t>
      </w:r>
    </w:p>
    <w:p w14:paraId="71C2B652" w14:textId="77777777" w:rsidR="008F5E17" w:rsidRPr="008C0C4B" w:rsidRDefault="00133BB8" w:rsidP="008625B0">
      <w:pPr>
        <w:pStyle w:val="2"/>
        <w:numPr>
          <w:ilvl w:val="0"/>
          <w:numId w:val="0"/>
        </w:numPr>
        <w:pBdr>
          <w:bottom w:val="single" w:sz="8" w:space="1" w:color="666699"/>
        </w:pBdr>
        <w:spacing w:before="240"/>
      </w:pPr>
      <w:r w:rsidRPr="008C0C4B">
        <w:t xml:space="preserve">3.1. </w:t>
      </w:r>
      <w:r w:rsidRPr="008C0C4B">
        <w:rPr>
          <w:rFonts w:hint="eastAsia"/>
        </w:rPr>
        <w:t>地理空間データ製品の名称</w:t>
      </w:r>
    </w:p>
    <w:p w14:paraId="55D95E40" w14:textId="77777777" w:rsidR="008F5E17" w:rsidRPr="008C0C4B" w:rsidRDefault="00133BB8" w:rsidP="008F5E17">
      <w:r w:rsidRPr="008C0C4B">
        <w:rPr>
          <w:rFonts w:hint="eastAsia"/>
        </w:rPr>
        <w:t>公共</w:t>
      </w:r>
      <w:r w:rsidR="002503B2" w:rsidRPr="008C0C4B">
        <w:rPr>
          <w:rFonts w:hint="eastAsia"/>
        </w:rPr>
        <w:t>水準</w:t>
      </w:r>
      <w:r w:rsidRPr="008C0C4B">
        <w:rPr>
          <w:rFonts w:hint="eastAsia"/>
        </w:rPr>
        <w:t>点データ</w:t>
      </w:r>
      <w:r w:rsidR="008C0C4B" w:rsidRPr="008C0C4B">
        <w:rPr>
          <w:rFonts w:ascii="ＭＳ ゴシック" w:eastAsia="ＭＳ ゴシック" w:hAnsi="ＭＳ ゴシック" w:hint="eastAsia"/>
          <w:color w:val="0000FF"/>
        </w:rPr>
        <w:t>（地理空間データの名称）</w:t>
      </w:r>
    </w:p>
    <w:p w14:paraId="0F019DD6" w14:textId="77777777" w:rsidR="008F5E17" w:rsidRPr="008C0C4B" w:rsidRDefault="00133BB8" w:rsidP="008625B0">
      <w:pPr>
        <w:pStyle w:val="2"/>
        <w:numPr>
          <w:ilvl w:val="0"/>
          <w:numId w:val="0"/>
        </w:numPr>
        <w:pBdr>
          <w:bottom w:val="single" w:sz="8" w:space="1" w:color="666699"/>
        </w:pBdr>
        <w:spacing w:before="240"/>
      </w:pPr>
      <w:r w:rsidRPr="008C0C4B">
        <w:t xml:space="preserve">3.2. </w:t>
      </w:r>
      <w:r w:rsidRPr="008C0C4B">
        <w:rPr>
          <w:rFonts w:hint="eastAsia"/>
        </w:rPr>
        <w:t>日付</w:t>
      </w:r>
    </w:p>
    <w:p w14:paraId="4C10D363" w14:textId="77777777" w:rsidR="008F5E17" w:rsidRPr="008C0C4B" w:rsidRDefault="00133BB8" w:rsidP="008F5E17">
      <w:pPr>
        <w:rPr>
          <w:rFonts w:ascii="ＭＳ 明朝" w:hAnsi="ＭＳ 明朝"/>
        </w:rPr>
      </w:pPr>
      <w:r w:rsidRPr="008C0C4B">
        <w:rPr>
          <w:rFonts w:ascii="ＭＳ 明朝" w:hAnsi="ＭＳ 明朝"/>
          <w:color w:val="FF0000"/>
        </w:rPr>
        <w:t>20XX-12-20</w:t>
      </w:r>
      <w:r w:rsidRPr="008C0C4B">
        <w:rPr>
          <w:rFonts w:ascii="ＭＳ 明朝" w:hAnsi="ＭＳ 明朝"/>
        </w:rPr>
        <w:t xml:space="preserve"> </w:t>
      </w:r>
      <w:r w:rsidRPr="008C0C4B">
        <w:rPr>
          <w:rFonts w:ascii="ＭＳ ゴシック" w:eastAsia="ＭＳ ゴシック" w:hAnsi="ＭＳ ゴシック" w:hint="eastAsia"/>
          <w:bCs/>
          <w:color w:val="0000FF"/>
        </w:rPr>
        <w:t>（</w:t>
      </w:r>
      <w:r w:rsidR="0004384A" w:rsidRPr="008C0C4B">
        <w:rPr>
          <w:rFonts w:ascii="ＭＳ ゴシック" w:eastAsia="ＭＳ ゴシック" w:hAnsi="ＭＳ ゴシック" w:hint="eastAsia"/>
          <w:bCs/>
          <w:color w:val="0000FF"/>
        </w:rPr>
        <w:t>データ作成年月日を記入。</w:t>
      </w:r>
      <w:r w:rsidRPr="008C0C4B">
        <w:rPr>
          <w:rFonts w:ascii="ＭＳ ゴシック" w:eastAsia="ＭＳ ゴシック" w:hAnsi="ＭＳ ゴシック"/>
          <w:bCs/>
          <w:color w:val="0000FF"/>
        </w:rPr>
        <w:t>1.4.</w:t>
      </w:r>
      <w:r w:rsidR="00C73651" w:rsidRPr="008C0C4B">
        <w:rPr>
          <w:rFonts w:ascii="ＭＳ ゴシック" w:eastAsia="ＭＳ ゴシック" w:hAnsi="ＭＳ ゴシック" w:hint="eastAsia"/>
          <w:bCs/>
          <w:color w:val="0000FF"/>
        </w:rPr>
        <w:t>の</w:t>
      </w:r>
      <w:r w:rsidRPr="008C0C4B">
        <w:rPr>
          <w:rFonts w:ascii="ＭＳ ゴシック" w:eastAsia="ＭＳ ゴシック" w:hAnsi="ＭＳ ゴシック" w:hint="eastAsia"/>
          <w:bCs/>
          <w:color w:val="0000FF"/>
        </w:rPr>
        <w:t>期間の終わりに合わせ</w:t>
      </w:r>
      <w:r w:rsidR="0004384A" w:rsidRPr="008C0C4B">
        <w:rPr>
          <w:rFonts w:ascii="ＭＳ ゴシック" w:eastAsia="ＭＳ ゴシック" w:hAnsi="ＭＳ ゴシック" w:hint="eastAsia"/>
          <w:bCs/>
          <w:color w:val="0000FF"/>
        </w:rPr>
        <w:t>る</w:t>
      </w:r>
      <w:r w:rsidRPr="008C0C4B">
        <w:rPr>
          <w:rFonts w:ascii="ＭＳ ゴシック" w:eastAsia="ＭＳ ゴシック" w:hAnsi="ＭＳ ゴシック" w:hint="eastAsia"/>
          <w:bCs/>
          <w:color w:val="0000FF"/>
        </w:rPr>
        <w:t>）</w:t>
      </w:r>
    </w:p>
    <w:p w14:paraId="3C8A6318" w14:textId="77777777" w:rsidR="008F5E17" w:rsidRPr="008C0C4B" w:rsidRDefault="00133BB8" w:rsidP="008625B0">
      <w:pPr>
        <w:pStyle w:val="2"/>
        <w:numPr>
          <w:ilvl w:val="0"/>
          <w:numId w:val="0"/>
        </w:numPr>
        <w:pBdr>
          <w:bottom w:val="single" w:sz="8" w:space="1" w:color="666699"/>
        </w:pBdr>
        <w:spacing w:before="240"/>
      </w:pPr>
      <w:r w:rsidRPr="008C0C4B">
        <w:t xml:space="preserve">3.3. </w:t>
      </w:r>
      <w:r w:rsidRPr="008C0C4B">
        <w:rPr>
          <w:rFonts w:hint="eastAsia"/>
        </w:rPr>
        <w:t>問合せ先</w:t>
      </w:r>
    </w:p>
    <w:p w14:paraId="2408594D" w14:textId="77777777" w:rsidR="00B326FD" w:rsidRPr="008C0C4B" w:rsidRDefault="00133BB8" w:rsidP="008F5E17">
      <w:pPr>
        <w:rPr>
          <w:rFonts w:ascii="ＭＳ 明朝" w:hAnsi="ＭＳ 明朝"/>
          <w:color w:val="FF0000"/>
        </w:rPr>
      </w:pPr>
      <w:r w:rsidRPr="008C0C4B">
        <w:rPr>
          <w:rFonts w:ascii="ＭＳ 明朝" w:hAnsi="ＭＳ 明朝" w:hint="eastAsia"/>
          <w:color w:val="FF0000"/>
        </w:rPr>
        <w:t xml:space="preserve">○○市○○部○○課　</w:t>
      </w:r>
      <w:r w:rsidRPr="008C0C4B">
        <w:rPr>
          <w:rFonts w:ascii="ＭＳ 明朝" w:hAnsi="ＭＳ 明朝"/>
          <w:color w:val="FF0000"/>
        </w:rPr>
        <w:t>TEL　0000-00-0000　FAX　0000-00-0000</w:t>
      </w:r>
    </w:p>
    <w:p w14:paraId="6F56A0AF" w14:textId="77777777" w:rsidR="008F5E17" w:rsidRPr="008C0C4B" w:rsidRDefault="00133BB8" w:rsidP="008F5E17">
      <w:pPr>
        <w:rPr>
          <w:rFonts w:ascii="ＭＳ ゴシック" w:eastAsia="ＭＳ ゴシック" w:hAnsi="ＭＳ ゴシック"/>
        </w:rPr>
      </w:pPr>
      <w:r w:rsidRPr="008C0C4B">
        <w:rPr>
          <w:rFonts w:ascii="ＭＳ ゴシック" w:eastAsia="ＭＳ ゴシック" w:hAnsi="ＭＳ ゴシック" w:hint="eastAsia"/>
          <w:color w:val="0000FF"/>
        </w:rPr>
        <w:t>（</w:t>
      </w:r>
      <w:r w:rsidR="00D10448" w:rsidRPr="008C0C4B">
        <w:rPr>
          <w:rFonts w:ascii="ＭＳ ゴシック" w:eastAsia="ＭＳ ゴシック" w:hAnsi="ＭＳ ゴシック" w:hint="eastAsia"/>
          <w:color w:val="0000FF"/>
        </w:rPr>
        <w:t>測量計画機関の担当部署名。表紙と同じ</w:t>
      </w:r>
      <w:r w:rsidR="00D10448" w:rsidRPr="008C0C4B">
        <w:rPr>
          <w:rFonts w:ascii="ＭＳ ゴシック" w:eastAsia="ＭＳ ゴシック" w:hAnsi="ＭＳ ゴシック" w:hint="eastAsia"/>
          <w:bCs/>
          <w:color w:val="0000FF"/>
        </w:rPr>
        <w:t>ものを</w:t>
      </w:r>
      <w:r w:rsidR="00D10448" w:rsidRPr="008C0C4B">
        <w:rPr>
          <w:rFonts w:ascii="ＭＳ ゴシック" w:eastAsia="ＭＳ ゴシック" w:hAnsi="ＭＳ ゴシック" w:hint="eastAsia"/>
          <w:color w:val="0000FF"/>
        </w:rPr>
        <w:t>記入</w:t>
      </w:r>
      <w:r w:rsidRPr="008C0C4B">
        <w:rPr>
          <w:rFonts w:ascii="ＭＳ ゴシック" w:eastAsia="ＭＳ ゴシック" w:hAnsi="ＭＳ ゴシック" w:hint="eastAsia"/>
          <w:color w:val="0000FF"/>
        </w:rPr>
        <w:t>）</w:t>
      </w:r>
    </w:p>
    <w:p w14:paraId="695F3EE0" w14:textId="77777777" w:rsidR="008F5E17" w:rsidRPr="008C0C4B" w:rsidRDefault="008F5E17" w:rsidP="008625B0">
      <w:pPr>
        <w:pStyle w:val="2"/>
        <w:numPr>
          <w:ilvl w:val="0"/>
          <w:numId w:val="0"/>
        </w:numPr>
        <w:pBdr>
          <w:bottom w:val="single" w:sz="8" w:space="1" w:color="666699"/>
        </w:pBdr>
        <w:spacing w:before="240"/>
      </w:pPr>
      <w:r w:rsidRPr="008C0C4B">
        <w:rPr>
          <w:rFonts w:hint="eastAsia"/>
        </w:rPr>
        <w:t xml:space="preserve">3.4. </w:t>
      </w:r>
      <w:r w:rsidRPr="008C0C4B">
        <w:rPr>
          <w:rFonts w:hint="eastAsia"/>
        </w:rPr>
        <w:t>地理記述</w:t>
      </w:r>
    </w:p>
    <w:p w14:paraId="05FC0766" w14:textId="77777777" w:rsidR="008F5E17" w:rsidRPr="008C0C4B" w:rsidRDefault="00133BB8" w:rsidP="008F5E17">
      <w:pPr>
        <w:rPr>
          <w:rFonts w:ascii="ＭＳ ゴシック" w:eastAsia="ＭＳ ゴシック" w:hAnsi="ＭＳ ゴシック"/>
          <w:color w:val="0000FF"/>
        </w:rPr>
      </w:pPr>
      <w:r w:rsidRPr="008C0C4B">
        <w:rPr>
          <w:rFonts w:hint="eastAsia"/>
          <w:color w:val="FF0000"/>
        </w:rPr>
        <w:t>○○市</w:t>
      </w: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1.3.空間範囲と同じ</w:t>
      </w:r>
      <w:r w:rsidRPr="008C0C4B">
        <w:rPr>
          <w:rFonts w:ascii="ＭＳ ゴシック" w:eastAsia="ＭＳ ゴシック" w:hAnsi="ＭＳ ゴシック" w:hint="eastAsia"/>
          <w:bCs/>
          <w:color w:val="0000FF"/>
        </w:rPr>
        <w:t>ものを</w:t>
      </w:r>
      <w:r w:rsidRPr="008C0C4B">
        <w:rPr>
          <w:rFonts w:ascii="ＭＳ ゴシック" w:eastAsia="ＭＳ ゴシック" w:hAnsi="ＭＳ ゴシック" w:hint="eastAsia"/>
          <w:color w:val="0000FF"/>
        </w:rPr>
        <w:t>記入）</w:t>
      </w:r>
    </w:p>
    <w:p w14:paraId="30B47660" w14:textId="77777777" w:rsidR="008C0C4B" w:rsidRPr="008C0C4B" w:rsidRDefault="008C0C4B" w:rsidP="008F5E17">
      <w:r w:rsidRPr="008C0C4B">
        <w:rPr>
          <w:rFonts w:ascii="ＭＳ ゴシック" w:eastAsia="ＭＳ ゴシック" w:hAnsi="ＭＳ ゴシック"/>
          <w:color w:val="0000FF"/>
        </w:rPr>
        <w:br w:type="page"/>
      </w:r>
    </w:p>
    <w:p w14:paraId="162DFBB2" w14:textId="77777777" w:rsidR="008F5E17" w:rsidRPr="008C0C4B" w:rsidRDefault="00133BB8" w:rsidP="008625B0">
      <w:pPr>
        <w:pStyle w:val="1"/>
        <w:numPr>
          <w:ilvl w:val="0"/>
          <w:numId w:val="0"/>
        </w:numPr>
        <w:pBdr>
          <w:bottom w:val="single" w:sz="12" w:space="1" w:color="666699"/>
        </w:pBdr>
        <w:spacing w:before="240"/>
      </w:pPr>
      <w:r w:rsidRPr="008C0C4B">
        <w:lastRenderedPageBreak/>
        <w:t xml:space="preserve">4. </w:t>
      </w:r>
      <w:r w:rsidRPr="008C0C4B">
        <w:rPr>
          <w:rFonts w:hint="eastAsia"/>
        </w:rPr>
        <w:t>データ内容及び構造</w:t>
      </w:r>
    </w:p>
    <w:p w14:paraId="7D1DA5B1" w14:textId="77777777" w:rsidR="008C0C4B" w:rsidRPr="008C0C4B" w:rsidRDefault="008C0C4B" w:rsidP="008C0C4B">
      <w:pPr>
        <w:pStyle w:val="2"/>
        <w:numPr>
          <w:ilvl w:val="0"/>
          <w:numId w:val="0"/>
        </w:numPr>
        <w:pBdr>
          <w:bottom w:val="single" w:sz="8" w:space="1" w:color="666699"/>
        </w:pBdr>
        <w:spacing w:before="240"/>
      </w:pPr>
      <w:r w:rsidRPr="008C0C4B">
        <w:rPr>
          <w:rFonts w:hint="eastAsia"/>
        </w:rPr>
        <w:t xml:space="preserve">4.1. </w:t>
      </w:r>
      <w:r w:rsidRPr="008C0C4B">
        <w:rPr>
          <w:rFonts w:hint="eastAsia"/>
        </w:rPr>
        <w:t>応用スキーマ</w:t>
      </w:r>
      <w:r w:rsidRPr="008C0C4B">
        <w:rPr>
          <w:rFonts w:hint="eastAsia"/>
        </w:rPr>
        <w:t>UML</w:t>
      </w:r>
      <w:r w:rsidRPr="008C0C4B">
        <w:rPr>
          <w:rFonts w:hint="eastAsia"/>
        </w:rPr>
        <w:t>クラス図</w:t>
      </w:r>
    </w:p>
    <w:p w14:paraId="756A62D2" w14:textId="77777777" w:rsidR="008C0C4B" w:rsidRPr="008C0C4B" w:rsidRDefault="008C0C4B" w:rsidP="008C0C4B"/>
    <w:p w14:paraId="0D5E054F" w14:textId="77777777" w:rsidR="008C0C4B" w:rsidRPr="008C0C4B" w:rsidRDefault="008C0C4B" w:rsidP="008C0C4B">
      <w:pPr>
        <w:pStyle w:val="2"/>
        <w:numPr>
          <w:ilvl w:val="0"/>
          <w:numId w:val="0"/>
        </w:numPr>
        <w:shd w:val="clear" w:color="auto" w:fill="CCCCCC"/>
        <w:ind w:left="14"/>
      </w:pPr>
      <w:r w:rsidRPr="008C0C4B">
        <w:rPr>
          <w:rFonts w:hint="eastAsia"/>
        </w:rPr>
        <w:t>公共水準点データ応用スキーマパッケージ図</w:t>
      </w:r>
    </w:p>
    <w:p w14:paraId="6AFE5447" w14:textId="77777777" w:rsidR="008C0C4B" w:rsidRDefault="008C0C4B" w:rsidP="008C0C4B">
      <w:pPr>
        <w:ind w:left="880"/>
      </w:pPr>
    </w:p>
    <w:p w14:paraId="39F42AEB" w14:textId="77777777" w:rsidR="009964B8" w:rsidRPr="008C0C4B" w:rsidRDefault="009964B8" w:rsidP="008C0C4B">
      <w:pPr>
        <w:ind w:left="880"/>
      </w:pPr>
    </w:p>
    <w:p w14:paraId="671F4E6A" w14:textId="33BFD097" w:rsidR="008C0C4B" w:rsidRPr="008C0C4B" w:rsidRDefault="00785903" w:rsidP="008C0C4B">
      <w:pPr>
        <w:ind w:left="880"/>
      </w:pPr>
      <w:r w:rsidRPr="008C0C4B">
        <w:rPr>
          <w:noProof/>
        </w:rPr>
        <mc:AlternateContent>
          <mc:Choice Requires="wpg">
            <w:drawing>
              <wp:anchor distT="0" distB="0" distL="114300" distR="114300" simplePos="0" relativeHeight="251649024" behindDoc="0" locked="0" layoutInCell="1" allowOverlap="1" wp14:anchorId="432D3F9E" wp14:editId="0461B740">
                <wp:simplePos x="0" y="0"/>
                <wp:positionH relativeFrom="column">
                  <wp:posOffset>800100</wp:posOffset>
                </wp:positionH>
                <wp:positionV relativeFrom="paragraph">
                  <wp:posOffset>0</wp:posOffset>
                </wp:positionV>
                <wp:extent cx="4133850" cy="990600"/>
                <wp:effectExtent l="13335" t="12700" r="5715" b="6350"/>
                <wp:wrapNone/>
                <wp:docPr id="1344492665"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33850" cy="990600"/>
                          <a:chOff x="2541" y="1985"/>
                          <a:chExt cx="6510" cy="1560"/>
                        </a:xfrm>
                      </wpg:grpSpPr>
                      <wps:wsp>
                        <wps:cNvPr id="1667740027" name="Text Box 25"/>
                        <wps:cNvSpPr txBox="1">
                          <a:spLocks noChangeArrowheads="1"/>
                        </wps:cNvSpPr>
                        <wps:spPr bwMode="auto">
                          <a:xfrm>
                            <a:off x="27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811BDB"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wps:txbx>
                        <wps:bodyPr rot="0" vert="horz" wrap="square" lIns="74295" tIns="8890" rIns="74295" bIns="8890" anchor="t" anchorCtr="0" upright="1">
                          <a:noAutofit/>
                        </wps:bodyPr>
                      </wps:wsp>
                      <wps:wsp>
                        <wps:cNvPr id="1704718218" name="Rectangle 26"/>
                        <wps:cNvSpPr>
                          <a:spLocks noChangeArrowheads="1"/>
                        </wps:cNvSpPr>
                        <wps:spPr bwMode="auto">
                          <a:xfrm>
                            <a:off x="25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558706021" name="Rectangle 27"/>
                        <wps:cNvSpPr>
                          <a:spLocks noChangeArrowheads="1"/>
                        </wps:cNvSpPr>
                        <wps:spPr bwMode="auto">
                          <a:xfrm>
                            <a:off x="25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657113415" name="Text Box 28"/>
                        <wps:cNvSpPr txBox="1">
                          <a:spLocks noChangeArrowheads="1"/>
                        </wps:cNvSpPr>
                        <wps:spPr bwMode="auto">
                          <a:xfrm>
                            <a:off x="6951" y="2705"/>
                            <a:ext cx="2100" cy="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59F5F"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wps:txbx>
                        <wps:bodyPr rot="0" vert="horz" wrap="square" lIns="74295" tIns="8890" rIns="74295" bIns="8890" anchor="t" anchorCtr="0" upright="1">
                          <a:noAutofit/>
                        </wps:bodyPr>
                      </wps:wsp>
                      <wps:wsp>
                        <wps:cNvPr id="1886489490" name="Rectangle 29"/>
                        <wps:cNvSpPr>
                          <a:spLocks noChangeArrowheads="1"/>
                        </wps:cNvSpPr>
                        <wps:spPr bwMode="auto">
                          <a:xfrm>
                            <a:off x="6741" y="1985"/>
                            <a:ext cx="800" cy="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431177344" name="Rectangle 30"/>
                        <wps:cNvSpPr>
                          <a:spLocks noChangeArrowheads="1"/>
                        </wps:cNvSpPr>
                        <wps:spPr bwMode="auto">
                          <a:xfrm>
                            <a:off x="6741" y="2345"/>
                            <a:ext cx="2310" cy="12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970792460" name="Line 31"/>
                        <wps:cNvCnPr>
                          <a:cxnSpLocks noChangeShapeType="1"/>
                        </wps:cNvCnPr>
                        <wps:spPr bwMode="auto">
                          <a:xfrm>
                            <a:off x="4854" y="3065"/>
                            <a:ext cx="1890" cy="0"/>
                          </a:xfrm>
                          <a:prstGeom prst="line">
                            <a:avLst/>
                          </a:prstGeom>
                          <a:noFill/>
                          <a:ln w="12700">
                            <a:solidFill>
                              <a:srgbClr val="000000"/>
                            </a:solidFill>
                            <a:prstDash val="lgDash"/>
                            <a:round/>
                            <a:headEnd/>
                            <a:tailEnd type="arrow"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32D3F9E" id="Group 24" o:spid="_x0000_s1026" style="position:absolute;left:0;text-align:left;margin-left:63pt;margin-top:0;width:325.5pt;height:78pt;z-index:251649024" coordorigin="2541,1985" coordsize="6510,15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">
                <v:shapetype id="_x0000_t202" coordsize="21600,21600" o:spt="202" path="m,l,21600r21600,l21600,xe">
                  <v:stroke joinstyle="miter"/>
                  <v:path gradientshapeok="t" o:connecttype="rect"/>
                </v:shapetype>
                <v:shape id="Text Box 25" o:spid="_x0000_s1027" type="#_x0000_t202" style="position:absolute;left:27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" filled="f" stroked="f">
                  <v:textbox inset="5.85pt,.7pt,5.85pt,.7pt">
                    <w:txbxContent>
                      <w:p w14:paraId="13811BDB"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水</w:t>
                        </w:r>
                        <w:r w:rsidRPr="000116AD">
                          <w:rPr>
                            <w:rFonts w:ascii="ＭＳ ゴシック" w:eastAsia="ＭＳ ゴシック" w:hAnsi="ＭＳ ゴシック" w:hint="eastAsia"/>
                          </w:rPr>
                          <w:t>準点パッケージ</w:t>
                        </w:r>
                      </w:p>
                    </w:txbxContent>
                  </v:textbox>
                </v:shape>
                <v:rect id="Rectangle 26" o:spid="_x0000_s1028" style="position:absolute;left:25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" filled="f">
                  <v:textbox inset="5.85pt,.7pt,5.85pt,.7pt"/>
                </v:rect>
                <v:rect id="Rectangle 27" o:spid="_x0000_s1029" style="position:absolute;left:25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" filled="f">
                  <v:textbox inset="5.85pt,.7pt,5.85pt,.7pt"/>
                </v:rect>
                <v:shape id="Text Box 28" o:spid="_x0000_s1030" type="#_x0000_t202" style="position:absolute;left:6951;top:2705;width:21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" filled="f" stroked="f">
                  <v:textbox inset="5.85pt,.7pt,5.85pt,.7pt">
                    <w:txbxContent>
                      <w:p w14:paraId="01359F5F" w14:textId="77777777" w:rsidR="007164B1" w:rsidRPr="000116AD" w:rsidRDefault="007164B1" w:rsidP="008C0C4B">
                        <w:pPr>
                          <w:rPr>
                            <w:rFonts w:ascii="ＭＳ ゴシック" w:eastAsia="ＭＳ ゴシック" w:hAnsi="ＭＳ ゴシック"/>
                          </w:rPr>
                        </w:pPr>
                        <w:r>
                          <w:rPr>
                            <w:rFonts w:ascii="ＭＳ ゴシック" w:eastAsia="ＭＳ ゴシック" w:hAnsi="ＭＳ ゴシック" w:hint="eastAsia"/>
                          </w:rPr>
                          <w:t>JPGIS</w:t>
                        </w:r>
                        <w:r w:rsidRPr="000116AD">
                          <w:rPr>
                            <w:rFonts w:ascii="ＭＳ ゴシック" w:eastAsia="ＭＳ ゴシック" w:hAnsi="ＭＳ ゴシック" w:hint="eastAsia"/>
                          </w:rPr>
                          <w:t>パッケージ</w:t>
                        </w:r>
                      </w:p>
                    </w:txbxContent>
                  </v:textbox>
                </v:shape>
                <v:rect id="Rectangle 29" o:spid="_x0000_s1031" style="position:absolute;left:6741;top:1985;width:8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" filled="f">
                  <v:textbox inset="5.85pt,.7pt,5.85pt,.7pt"/>
                </v:rect>
                <v:rect id="Rectangle 30" o:spid="_x0000_s1032" style="position:absolute;left:6741;top:2345;width:2310;height:12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" filled="f">
                  <v:textbox inset="5.85pt,.7pt,5.85pt,.7pt"/>
                </v:rect>
                <v:line id="Line 31" o:spid="_x0000_s1033" style="position:absolute;visibility:visible;mso-wrap-style:square" from="4854,3065" to="6744,30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" strokeweight="1pt">
                  <v:stroke dashstyle="longDash" endarrow="open"/>
                </v:line>
              </v:group>
            </w:pict>
          </mc:Fallback>
        </mc:AlternateContent>
      </w:r>
    </w:p>
    <w:p w14:paraId="37101891" w14:textId="77777777" w:rsidR="008C0C4B" w:rsidRPr="008C0C4B" w:rsidRDefault="008C0C4B" w:rsidP="008C0C4B">
      <w:pPr>
        <w:ind w:left="880"/>
      </w:pPr>
    </w:p>
    <w:p w14:paraId="7F8B4744" w14:textId="77777777" w:rsidR="008C0C4B" w:rsidRPr="008C0C4B" w:rsidRDefault="008C0C4B" w:rsidP="008C0C4B">
      <w:pPr>
        <w:ind w:left="880"/>
      </w:pPr>
    </w:p>
    <w:p w14:paraId="1D39FEAE" w14:textId="77777777" w:rsidR="008C0C4B" w:rsidRPr="008C0C4B" w:rsidRDefault="008C0C4B" w:rsidP="008C0C4B">
      <w:pPr>
        <w:ind w:left="880"/>
      </w:pPr>
    </w:p>
    <w:p w14:paraId="54EC202B" w14:textId="77777777" w:rsidR="008C0C4B" w:rsidRDefault="008C0C4B" w:rsidP="009964B8">
      <w:pPr>
        <w:ind w:left="880"/>
      </w:pPr>
    </w:p>
    <w:p w14:paraId="019AEBFD" w14:textId="77777777" w:rsidR="009964B8" w:rsidRDefault="009964B8" w:rsidP="009964B8">
      <w:pPr>
        <w:ind w:left="880"/>
      </w:pPr>
    </w:p>
    <w:p w14:paraId="2F5BFEA3" w14:textId="77777777" w:rsidR="00293C7C" w:rsidRDefault="009964B8" w:rsidP="00293C7C">
      <w:pPr>
        <w:ind w:left="880"/>
      </w:pPr>
      <w:r>
        <w:br w:type="page"/>
      </w:r>
    </w:p>
    <w:p w14:paraId="77446FC1" w14:textId="77777777" w:rsidR="00293C7C" w:rsidRDefault="00293C7C" w:rsidP="00293C7C">
      <w:pPr>
        <w:pStyle w:val="2"/>
        <w:numPr>
          <w:ilvl w:val="0"/>
          <w:numId w:val="0"/>
        </w:numPr>
        <w:shd w:val="clear" w:color="auto" w:fill="CCCCCC"/>
        <w:ind w:left="14"/>
      </w:pPr>
      <w:r>
        <w:rPr>
          <w:rFonts w:hint="eastAsia"/>
        </w:rPr>
        <w:lastRenderedPageBreak/>
        <w:t>公共水準点データ応用スキーマクラス図</w:t>
      </w:r>
    </w:p>
    <w:p w14:paraId="178041D4" w14:textId="07F07221" w:rsidR="00293C7C" w:rsidRDefault="00785903" w:rsidP="00293C7C">
      <w:pPr>
        <w:ind w:left="880"/>
      </w:pPr>
      <w:r>
        <w:rPr>
          <w:noProof/>
        </w:rPr>
        <mc:AlternateContent>
          <mc:Choice Requires="wps">
            <w:drawing>
              <wp:anchor distT="0" distB="0" distL="114300" distR="114300" simplePos="0" relativeHeight="251650048" behindDoc="0" locked="0" layoutInCell="1" allowOverlap="1" wp14:anchorId="39EE77A6" wp14:editId="00B8E5DB">
                <wp:simplePos x="0" y="0"/>
                <wp:positionH relativeFrom="column">
                  <wp:posOffset>1143000</wp:posOffset>
                </wp:positionH>
                <wp:positionV relativeFrom="paragraph">
                  <wp:posOffset>114300</wp:posOffset>
                </wp:positionV>
                <wp:extent cx="2628900" cy="6731000"/>
                <wp:effectExtent l="0" t="0" r="19050" b="12700"/>
                <wp:wrapNone/>
                <wp:docPr id="78645082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6731000"/>
                        </a:xfrm>
                        <a:prstGeom prst="rect">
                          <a:avLst/>
                        </a:prstGeom>
                        <a:solidFill>
                          <a:srgbClr val="FFFFFF"/>
                        </a:solidFill>
                        <a:ln w="9525">
                          <a:solidFill>
                            <a:srgbClr val="000000"/>
                          </a:solidFill>
                          <a:miter lim="800000"/>
                          <a:headEnd/>
                          <a:tailEnd/>
                        </a:ln>
                      </wps:spPr>
                      <wps:txbx>
                        <w:txbxContent>
                          <w:p w14:paraId="1BD31E07"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D33BCB0"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14DA515E" w14:textId="77777777" w:rsidR="007164B1" w:rsidRDefault="007164B1" w:rsidP="00293C7C">
                            <w:pPr>
                              <w:spacing w:line="200" w:lineRule="exact"/>
                              <w:rPr>
                                <w:rFonts w:ascii="ＭＳ ゴシック" w:eastAsia="ＭＳ ゴシック" w:hAnsi="ＭＳ ゴシック"/>
                                <w:color w:val="000000"/>
                                <w:sz w:val="20"/>
                                <w:szCs w:val="20"/>
                              </w:rPr>
                            </w:pPr>
                          </w:p>
                          <w:p w14:paraId="16703F6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B3E2A9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AF52AA7"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A721CA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6C270FC"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755B79"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D430853"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FA32A0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190FCA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2397AE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22C7012"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DD423F3"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E741112"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BFB9A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7430F6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2B25E9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3FE3E34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4940B5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E84DB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9E2F35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9E050F"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0334C9A0"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B27A2F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AA2E1A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35B750E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4A89A1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32B75AF"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54EAFE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6BF68B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82123F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A6DEC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606DFBB" w14:textId="77777777" w:rsidR="007164B1" w:rsidRPr="00CE5F0E"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60C1FDA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0D2D892D"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26F447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57D244"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2A21D1" w14:textId="77777777" w:rsidR="007164B1" w:rsidRDefault="007164B1" w:rsidP="00293C7C">
                            <w:pPr>
                              <w:spacing w:line="200" w:lineRule="exact"/>
                              <w:rPr>
                                <w:rFonts w:ascii="ＭＳ ゴシック" w:eastAsia="ＭＳ ゴシック" w:hAnsi="ＭＳ ゴシック"/>
                                <w:color w:val="000000"/>
                                <w:sz w:val="20"/>
                                <w:szCs w:val="20"/>
                              </w:rPr>
                            </w:pPr>
                          </w:p>
                          <w:p w14:paraId="49ECC171" w14:textId="77777777" w:rsidR="007164B1" w:rsidRPr="00C87D3C" w:rsidRDefault="007164B1" w:rsidP="00293C7C">
                            <w:pPr>
                              <w:spacing w:line="200" w:lineRule="exact"/>
                              <w:rPr>
                                <w:rFonts w:ascii="ＭＳ ゴシック" w:eastAsia="ＭＳ ゴシック" w:hAnsi="ＭＳ ゴシック"/>
                                <w:color w:val="000000"/>
                                <w:sz w:val="20"/>
                                <w:szCs w:val="20"/>
                              </w:rPr>
                            </w:pPr>
                          </w:p>
                          <w:p w14:paraId="1AC5F6D4"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79AD046"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934DC2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EFA6E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3E1DB3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0AA449F1"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BB55E6B"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57F40DBB"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8BF9720"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79157872" w14:textId="77777777" w:rsidR="007164B1" w:rsidRPr="00731640" w:rsidRDefault="007164B1" w:rsidP="00293C7C">
                            <w:pPr>
                              <w:spacing w:line="200" w:lineRule="exact"/>
                              <w:rPr>
                                <w:rFonts w:ascii="ＭＳ ゴシック" w:eastAsia="ＭＳ ゴシック" w:hAnsi="ＭＳ ゴシック"/>
                                <w:color w:val="00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E77A6" id="Text Box 32" o:spid="_x0000_s1034" type="#_x0000_t202" style="position:absolute;left:0;text-align:left;margin-left:90pt;margin-top:9pt;width:207pt;height:530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">
                <v:textbox inset="5.85pt,.7pt,5.85pt,.7pt">
                  <w:txbxContent>
                    <w:p w14:paraId="1BD31E07"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《Feature》</w:t>
                      </w:r>
                    </w:p>
                    <w:p w14:paraId="0D33BCB0" w14:textId="77777777" w:rsidR="007164B1" w:rsidRPr="004805D8" w:rsidRDefault="007164B1" w:rsidP="00293C7C">
                      <w:pPr>
                        <w:spacing w:line="240" w:lineRule="exact"/>
                        <w:jc w:val="center"/>
                        <w:rPr>
                          <w:rFonts w:ascii="ＭＳ ゴシック" w:eastAsia="ＭＳ ゴシック" w:hAnsi="ＭＳ ゴシック"/>
                          <w:sz w:val="20"/>
                          <w:szCs w:val="20"/>
                        </w:rPr>
                      </w:pPr>
                      <w:r w:rsidRPr="004805D8">
                        <w:rPr>
                          <w:rFonts w:ascii="ＭＳ ゴシック" w:eastAsia="ＭＳ ゴシック" w:hAnsi="ＭＳ ゴシック" w:hint="eastAsia"/>
                          <w:sz w:val="20"/>
                          <w:szCs w:val="20"/>
                        </w:rPr>
                        <w:t>公共</w:t>
                      </w:r>
                      <w:r>
                        <w:rPr>
                          <w:rFonts w:ascii="ＭＳ ゴシック" w:eastAsia="ＭＳ ゴシック" w:hAnsi="ＭＳ ゴシック" w:hint="eastAsia"/>
                          <w:sz w:val="20"/>
                          <w:szCs w:val="20"/>
                        </w:rPr>
                        <w:t>水</w:t>
                      </w:r>
                      <w:r w:rsidRPr="004805D8">
                        <w:rPr>
                          <w:rFonts w:ascii="ＭＳ ゴシック" w:eastAsia="ＭＳ ゴシック" w:hAnsi="ＭＳ ゴシック" w:hint="eastAsia"/>
                          <w:sz w:val="20"/>
                          <w:szCs w:val="20"/>
                        </w:rPr>
                        <w:t>準点</w:t>
                      </w:r>
                    </w:p>
                    <w:p w14:paraId="14DA515E" w14:textId="77777777" w:rsidR="007164B1" w:rsidRDefault="007164B1" w:rsidP="00293C7C">
                      <w:pPr>
                        <w:spacing w:line="200" w:lineRule="exact"/>
                        <w:rPr>
                          <w:rFonts w:ascii="ＭＳ ゴシック" w:eastAsia="ＭＳ ゴシック" w:hAnsi="ＭＳ ゴシック"/>
                          <w:color w:val="000000"/>
                          <w:sz w:val="20"/>
                          <w:szCs w:val="20"/>
                        </w:rPr>
                      </w:pPr>
                    </w:p>
                    <w:p w14:paraId="16703F6E"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地点</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GM_point</w:t>
                      </w:r>
                    </w:p>
                    <w:p w14:paraId="6B3E2A9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助言</w:t>
                      </w:r>
                      <w:r w:rsidRPr="0064161D">
                        <w:rPr>
                          <w:rFonts w:ascii="ＭＳ ゴシック" w:eastAsia="ＭＳ ゴシック" w:hAnsi="ＭＳ ゴシック" w:hint="eastAsia"/>
                          <w:color w:val="000000"/>
                          <w:sz w:val="20"/>
                          <w:szCs w:val="20"/>
                        </w:rPr>
                        <w:t>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AF52AA7"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sz w:val="20"/>
                          <w:szCs w:val="20"/>
                        </w:rPr>
                        <w:t>路線番号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A721CA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自水準点番号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6C270FC"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至水準点番号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C755B79"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自地区名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D430853"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至地区名</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FA32A0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観測者</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190FCA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22397AE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測器番号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122C7012"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DD423F3"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標尺番号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5E741112"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膨張係数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25BFB9A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標尺定数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47430F6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水準点番号１</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72B25E9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3FE3E34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4940B5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往復観測数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Integer</w:t>
                      </w:r>
                    </w:p>
                    <w:p w14:paraId="5E84DB6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水準差１</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29E2F35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水準差２</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029E050F"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温度</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：Integer</w:t>
                      </w:r>
                    </w:p>
                    <w:p w14:paraId="0334C9A0"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標尺補正数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B27A2F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AA2E1A5"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観測月日</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：TM_Instant</w:t>
                      </w:r>
                    </w:p>
                    <w:p w14:paraId="35B750E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正標高補正数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54A89A1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変動補正数</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632B75AF"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観測高低差結果</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：Real</w:t>
                      </w:r>
                    </w:p>
                    <w:p w14:paraId="154EAFEA"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水準点番号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6BF68B9"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観測標高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782123F8"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楕円補正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2A6DEC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単路線閉合差補正</w:t>
                      </w:r>
                      <w:r w:rsidRPr="0064161D">
                        <w:rPr>
                          <w:rFonts w:ascii="ＭＳ ゴシック" w:eastAsia="ＭＳ ゴシック" w:hAnsi="ＭＳ ゴシック" w:cs="ＭＳ ゴシック" w:hint="eastAsia"/>
                          <w:color w:val="000000"/>
                          <w:sz w:val="20"/>
                          <w:szCs w:val="20"/>
                        </w:rPr>
                        <w:t>［0..</w:t>
                      </w:r>
                      <w:r>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cs="ＭＳ ゴシック" w:hint="eastAsia"/>
                          <w:color w:val="000000"/>
                          <w:sz w:val="20"/>
                          <w:szCs w:val="20"/>
                        </w:rPr>
                        <w:t>］</w:t>
                      </w:r>
                      <w:r w:rsidRPr="0064161D">
                        <w:rPr>
                          <w:rFonts w:ascii="ＭＳ ゴシック" w:eastAsia="ＭＳ ゴシック" w:hAnsi="ＭＳ ゴシック" w:hint="eastAsia"/>
                          <w:color w:val="000000"/>
                          <w:sz w:val="20"/>
                          <w:szCs w:val="20"/>
                        </w:rPr>
                        <w:t>：Real</w:t>
                      </w:r>
                    </w:p>
                    <w:p w14:paraId="5606DFBB" w14:textId="77777777" w:rsidR="007164B1" w:rsidRPr="00CE5F0E"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結果</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60C1FDA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与点求点の別</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：与点求点の別</w:t>
                      </w:r>
                    </w:p>
                    <w:p w14:paraId="0D2D892D"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備考</w:t>
                      </w:r>
                      <w:r w:rsidRPr="0064161D">
                        <w:rPr>
                          <w:rFonts w:ascii="ＭＳ ゴシック" w:eastAsia="ＭＳ ゴシック" w:hAnsi="ＭＳ ゴシック" w:cs="ＭＳ ゴシック" w:hint="eastAsia"/>
                          <w:color w:val="000000"/>
                          <w:sz w:val="20"/>
                          <w:szCs w:val="20"/>
                        </w:rPr>
                        <w:t>［0..*］</w:t>
                      </w:r>
                      <w:r w:rsidRPr="0064161D">
                        <w:rPr>
                          <w:rFonts w:ascii="ＭＳ ゴシック" w:eastAsia="ＭＳ ゴシック" w:hAnsi="ＭＳ ゴシック" w:hint="eastAsia"/>
                          <w:color w:val="000000"/>
                          <w:sz w:val="20"/>
                          <w:szCs w:val="20"/>
                        </w:rPr>
                        <w:t>：CharacterString</w:t>
                      </w:r>
                    </w:p>
                    <w:p w14:paraId="26F44716"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距離小計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0457D244"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距離累計</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：Real</w:t>
                      </w:r>
                    </w:p>
                    <w:p w14:paraId="382A21D1" w14:textId="77777777" w:rsidR="007164B1" w:rsidRDefault="007164B1" w:rsidP="00293C7C">
                      <w:pPr>
                        <w:spacing w:line="200" w:lineRule="exact"/>
                        <w:rPr>
                          <w:rFonts w:ascii="ＭＳ ゴシック" w:eastAsia="ＭＳ ゴシック" w:hAnsi="ＭＳ ゴシック"/>
                          <w:color w:val="000000"/>
                          <w:sz w:val="20"/>
                          <w:szCs w:val="20"/>
                        </w:rPr>
                      </w:pPr>
                    </w:p>
                    <w:p w14:paraId="49ECC171" w14:textId="77777777" w:rsidR="007164B1" w:rsidRPr="00C87D3C" w:rsidRDefault="007164B1" w:rsidP="00293C7C">
                      <w:pPr>
                        <w:spacing w:line="200" w:lineRule="exact"/>
                        <w:rPr>
                          <w:rFonts w:ascii="ＭＳ ゴシック" w:eastAsia="ＭＳ ゴシック" w:hAnsi="ＭＳ ゴシック"/>
                          <w:color w:val="000000"/>
                          <w:sz w:val="20"/>
                          <w:szCs w:val="20"/>
                        </w:rPr>
                      </w:pPr>
                    </w:p>
                    <w:p w14:paraId="1AC5F6D4"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点番号</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379AD046"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点名称</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4934DC2E"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緯度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BEFA6E2"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経度</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：CharacterString</w:t>
                      </w:r>
                    </w:p>
                    <w:p w14:paraId="03E1DB3C"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X座標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0AA449F1" w14:textId="77777777" w:rsidR="007164B1" w:rsidRPr="0064161D"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Y座標</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：Real</w:t>
                      </w:r>
                    </w:p>
                    <w:p w14:paraId="5BB55E6B" w14:textId="77777777" w:rsidR="007164B1" w:rsidRDefault="007164B1" w:rsidP="00293C7C">
                      <w:pPr>
                        <w:spacing w:line="200" w:lineRule="exact"/>
                        <w:rPr>
                          <w:rFonts w:ascii="ＭＳ ゴシック" w:eastAsia="ＭＳ ゴシック" w:hAnsi="ＭＳ ゴシック"/>
                          <w:color w:val="000000"/>
                          <w:sz w:val="20"/>
                          <w:szCs w:val="20"/>
                        </w:rPr>
                      </w:pPr>
                      <w:r w:rsidRPr="0064161D">
                        <w:rPr>
                          <w:rFonts w:ascii="ＭＳ ゴシック" w:eastAsia="ＭＳ ゴシック" w:hAnsi="ＭＳ ゴシック" w:hint="eastAsia"/>
                          <w:color w:val="000000"/>
                          <w:sz w:val="20"/>
                          <w:szCs w:val="20"/>
                        </w:rPr>
                        <w:t>座標系</w:t>
                      </w:r>
                      <w:r w:rsidRPr="0064161D">
                        <w:rPr>
                          <w:rFonts w:ascii="ＭＳ ゴシック" w:eastAsia="ＭＳ ゴシック" w:hAnsi="ＭＳ ゴシック" w:cs="ＭＳ ゴシック" w:hint="eastAsia"/>
                          <w:color w:val="000000"/>
                          <w:sz w:val="20"/>
                          <w:szCs w:val="20"/>
                        </w:rPr>
                        <w:t>［0..1］</w:t>
                      </w:r>
                      <w:r w:rsidRPr="0064161D">
                        <w:rPr>
                          <w:rFonts w:ascii="ＭＳ ゴシック" w:eastAsia="ＭＳ ゴシック" w:hAnsi="ＭＳ ゴシック" w:hint="eastAsia"/>
                          <w:color w:val="000000"/>
                          <w:sz w:val="20"/>
                          <w:szCs w:val="20"/>
                        </w:rPr>
                        <w:t>：Integer</w:t>
                      </w:r>
                    </w:p>
                    <w:p w14:paraId="57F40DBB" w14:textId="77777777" w:rsidR="007164B1"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標高</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Real</w:t>
                      </w:r>
                    </w:p>
                    <w:p w14:paraId="48BF9720" w14:textId="77777777" w:rsidR="007164B1" w:rsidRPr="0064161D" w:rsidRDefault="007164B1" w:rsidP="00293C7C">
                      <w:pPr>
                        <w:spacing w:line="200" w:lineRule="exact"/>
                        <w:rPr>
                          <w:rFonts w:ascii="ＭＳ ゴシック" w:eastAsia="ＭＳ ゴシック" w:hAnsi="ＭＳ ゴシック"/>
                          <w:color w:val="000000"/>
                          <w:sz w:val="20"/>
                          <w:szCs w:val="20"/>
                        </w:rPr>
                      </w:pPr>
                      <w:r>
                        <w:rPr>
                          <w:rFonts w:ascii="ＭＳ ゴシック" w:eastAsia="ＭＳ ゴシック" w:hAnsi="ＭＳ ゴシック" w:hint="eastAsia"/>
                          <w:color w:val="000000"/>
                          <w:sz w:val="20"/>
                          <w:szCs w:val="20"/>
                        </w:rPr>
                        <w:t>等級</w:t>
                      </w:r>
                      <w:r w:rsidRPr="0064161D">
                        <w:rPr>
                          <w:rFonts w:ascii="ＭＳ ゴシック" w:eastAsia="ＭＳ ゴシック" w:hAnsi="ＭＳ ゴシック" w:cs="ＭＳ ゴシック" w:hint="eastAsia"/>
                          <w:color w:val="000000"/>
                          <w:sz w:val="20"/>
                          <w:szCs w:val="20"/>
                        </w:rPr>
                        <w:t>［1］</w:t>
                      </w:r>
                      <w:r w:rsidRPr="0064161D">
                        <w:rPr>
                          <w:rFonts w:ascii="ＭＳ ゴシック" w:eastAsia="ＭＳ ゴシック" w:hAnsi="ＭＳ ゴシック" w:hint="eastAsia"/>
                          <w:color w:val="000000"/>
                          <w:sz w:val="20"/>
                          <w:szCs w:val="20"/>
                        </w:rPr>
                        <w:t>：</w:t>
                      </w:r>
                      <w:r>
                        <w:rPr>
                          <w:rFonts w:ascii="ＭＳ ゴシック" w:eastAsia="ＭＳ ゴシック" w:hAnsi="ＭＳ ゴシック" w:hint="eastAsia"/>
                          <w:color w:val="000000"/>
                          <w:sz w:val="20"/>
                          <w:szCs w:val="20"/>
                        </w:rPr>
                        <w:t>等級</w:t>
                      </w:r>
                    </w:p>
                    <w:p w14:paraId="79157872" w14:textId="77777777" w:rsidR="007164B1" w:rsidRPr="00731640" w:rsidRDefault="007164B1" w:rsidP="00293C7C">
                      <w:pPr>
                        <w:spacing w:line="200" w:lineRule="exact"/>
                        <w:rPr>
                          <w:rFonts w:ascii="ＭＳ ゴシック" w:eastAsia="ＭＳ ゴシック" w:hAnsi="ＭＳ ゴシック"/>
                          <w:color w:val="000000"/>
                          <w:sz w:val="20"/>
                          <w:szCs w:val="20"/>
                        </w:rPr>
                      </w:pPr>
                    </w:p>
                  </w:txbxContent>
                </v:textbox>
              </v:shape>
            </w:pict>
          </mc:Fallback>
        </mc:AlternateContent>
      </w:r>
      <w:r>
        <w:rPr>
          <w:noProof/>
        </w:rPr>
        <mc:AlternateContent>
          <mc:Choice Requires="wps">
            <w:drawing>
              <wp:anchor distT="0" distB="0" distL="114300" distR="114300" simplePos="0" relativeHeight="251651072" behindDoc="0" locked="0" layoutInCell="1" allowOverlap="1" wp14:anchorId="0C7100B0" wp14:editId="68F21035">
                <wp:simplePos x="0" y="0"/>
                <wp:positionH relativeFrom="column">
                  <wp:posOffset>1143000</wp:posOffset>
                </wp:positionH>
                <wp:positionV relativeFrom="paragraph">
                  <wp:posOffset>457200</wp:posOffset>
                </wp:positionV>
                <wp:extent cx="2628900" cy="0"/>
                <wp:effectExtent l="13335" t="12700" r="5715" b="6350"/>
                <wp:wrapNone/>
                <wp:docPr id="84473948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376F11" id="Line 33"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36pt" to="297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"/>
            </w:pict>
          </mc:Fallback>
        </mc:AlternateContent>
      </w:r>
      <w:r w:rsidRPr="001F139A">
        <w:rPr>
          <w:rFonts w:ascii="ＭＳ ゴシック" w:eastAsia="ＭＳ ゴシック" w:hAnsi="ＭＳ ゴシック"/>
          <w:i/>
          <w:noProof/>
          <w:color w:val="FF0000"/>
        </w:rPr>
        <mc:AlternateContent>
          <mc:Choice Requires="wps">
            <w:drawing>
              <wp:anchor distT="0" distB="0" distL="114300" distR="114300" simplePos="0" relativeHeight="251661312" behindDoc="0" locked="0" layoutInCell="1" allowOverlap="1" wp14:anchorId="66340A32" wp14:editId="42A85C65">
                <wp:simplePos x="0" y="0"/>
                <wp:positionH relativeFrom="column">
                  <wp:posOffset>3771900</wp:posOffset>
                </wp:positionH>
                <wp:positionV relativeFrom="paragraph">
                  <wp:posOffset>800100</wp:posOffset>
                </wp:positionV>
                <wp:extent cx="228600" cy="4229100"/>
                <wp:effectExtent l="13335" t="12700" r="5715" b="6350"/>
                <wp:wrapNone/>
                <wp:docPr id="207946224"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 cy="4229100"/>
                        </a:xfrm>
                        <a:prstGeom prst="rightBrace">
                          <a:avLst>
                            <a:gd name="adj1" fmla="val 154167"/>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F6C01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9" o:spid="_x0000_s1026" type="#_x0000_t88" style="position:absolute;margin-left:297pt;margin-top:63pt;width:18pt;height:33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" strokecolor="blue">
                <v:textbox inset="5.85pt,.7pt,5.85pt,.7pt"/>
              </v:shape>
            </w:pict>
          </mc:Fallback>
        </mc:AlternateContent>
      </w:r>
      <w:r>
        <w:rPr>
          <w:noProof/>
        </w:rPr>
        <mc:AlternateContent>
          <mc:Choice Requires="wps">
            <w:drawing>
              <wp:anchor distT="0" distB="0" distL="114300" distR="114300" simplePos="0" relativeHeight="251664384" behindDoc="0" locked="0" layoutInCell="1" allowOverlap="1" wp14:anchorId="75780B15" wp14:editId="7079A836">
                <wp:simplePos x="0" y="0"/>
                <wp:positionH relativeFrom="column">
                  <wp:posOffset>4114800</wp:posOffset>
                </wp:positionH>
                <wp:positionV relativeFrom="paragraph">
                  <wp:posOffset>2743200</wp:posOffset>
                </wp:positionV>
                <wp:extent cx="1371600" cy="571500"/>
                <wp:effectExtent l="3810" t="3175" r="0" b="0"/>
                <wp:wrapNone/>
                <wp:docPr id="1753339411"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E90314"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Ⅰ　</w:t>
                            </w:r>
                            <w:r w:rsidRPr="00293C7C">
                              <w:rPr>
                                <w:rFonts w:ascii="ＭＳ ゴシック" w:eastAsia="ＭＳ ゴシック" w:hAnsi="ＭＳ ゴシック" w:hint="eastAsia"/>
                                <w:color w:val="0000FF"/>
                                <w:sz w:val="20"/>
                                <w:szCs w:val="20"/>
                              </w:rPr>
                              <w:t>成果表数値フォーマット「水準測量観測成果表フォーマット」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80B15" id="Text Box 52" o:spid="_x0000_s1035" type="#_x0000_t202" style="position:absolute;left:0;text-align:left;margin-left:324pt;margin-top:3in;width:108pt;height: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" stroked="f">
                <v:textbox inset="5.85pt,.7pt,5.85pt,.7pt">
                  <w:txbxContent>
                    <w:p w14:paraId="5BE90314" w14:textId="77777777" w:rsidR="007164B1" w:rsidRPr="00293C7C" w:rsidRDefault="007164B1" w:rsidP="00293C7C">
                      <w:pPr>
                        <w:spacing w:line="240" w:lineRule="exact"/>
                        <w:rPr>
                          <w:rFonts w:ascii="ＭＳ ゴシック" w:eastAsia="ＭＳ ゴシック" w:hAnsi="ＭＳ ゴシック"/>
                          <w:color w:val="0000FF"/>
                          <w:sz w:val="20"/>
                          <w:szCs w:val="20"/>
                        </w:rPr>
                      </w:pPr>
                      <w:r w:rsidRPr="00293C7C">
                        <w:rPr>
                          <w:rFonts w:ascii="ＭＳ ゴシック" w:eastAsia="ＭＳ ゴシック" w:hAnsi="ＭＳ ゴシック" w:hint="eastAsia"/>
                          <w:color w:val="0000FF"/>
                          <w:sz w:val="16"/>
                          <w:szCs w:val="16"/>
                        </w:rPr>
                        <w:t xml:space="preserve">Ⅰ　</w:t>
                      </w:r>
                      <w:r w:rsidRPr="00293C7C">
                        <w:rPr>
                          <w:rFonts w:ascii="ＭＳ ゴシック" w:eastAsia="ＭＳ ゴシック" w:hAnsi="ＭＳ ゴシック" w:hint="eastAsia"/>
                          <w:color w:val="0000FF"/>
                          <w:sz w:val="20"/>
                          <w:szCs w:val="20"/>
                        </w:rPr>
                        <w:t>成果表数値フォーマット「水準測量観測成果表フォーマット」</w:t>
                      </w:r>
                    </w:p>
                  </w:txbxContent>
                </v:textbox>
              </v:shape>
            </w:pict>
          </mc:Fallback>
        </mc:AlternateContent>
      </w:r>
    </w:p>
    <w:p w14:paraId="2E6A23E1" w14:textId="77777777" w:rsidR="00293C7C" w:rsidRDefault="00293C7C" w:rsidP="00293C7C">
      <w:pPr>
        <w:ind w:left="880"/>
      </w:pPr>
    </w:p>
    <w:p w14:paraId="38EF3B9E" w14:textId="77777777" w:rsidR="00293C7C" w:rsidRDefault="00293C7C" w:rsidP="00293C7C">
      <w:pPr>
        <w:ind w:left="880"/>
      </w:pPr>
    </w:p>
    <w:p w14:paraId="4CCEDDCF" w14:textId="77777777" w:rsidR="00293C7C" w:rsidRDefault="00293C7C" w:rsidP="00293C7C">
      <w:pPr>
        <w:ind w:left="880"/>
      </w:pPr>
    </w:p>
    <w:p w14:paraId="37203DFE" w14:textId="77777777" w:rsidR="00293C7C" w:rsidRDefault="00293C7C" w:rsidP="00293C7C">
      <w:pPr>
        <w:ind w:left="880"/>
      </w:pPr>
    </w:p>
    <w:p w14:paraId="6AF71369" w14:textId="77777777" w:rsidR="00293C7C" w:rsidRDefault="00293C7C" w:rsidP="00293C7C">
      <w:pPr>
        <w:ind w:left="880"/>
      </w:pPr>
    </w:p>
    <w:p w14:paraId="23B090B1" w14:textId="77777777" w:rsidR="00293C7C" w:rsidRDefault="00293C7C" w:rsidP="00293C7C">
      <w:pPr>
        <w:ind w:left="880"/>
      </w:pPr>
    </w:p>
    <w:p w14:paraId="47AB9F5B" w14:textId="77777777" w:rsidR="00293C7C" w:rsidRDefault="00293C7C" w:rsidP="00293C7C">
      <w:pPr>
        <w:ind w:left="880"/>
      </w:pPr>
    </w:p>
    <w:p w14:paraId="1E0D43B9" w14:textId="77777777" w:rsidR="00293C7C" w:rsidRDefault="00293C7C" w:rsidP="00293C7C">
      <w:pPr>
        <w:ind w:left="880"/>
      </w:pPr>
    </w:p>
    <w:p w14:paraId="7DEBC5A1" w14:textId="77777777" w:rsidR="00293C7C" w:rsidRDefault="00293C7C" w:rsidP="00293C7C">
      <w:pPr>
        <w:ind w:left="880"/>
      </w:pPr>
    </w:p>
    <w:p w14:paraId="59099EE2" w14:textId="77777777" w:rsidR="00293C7C" w:rsidRDefault="00293C7C" w:rsidP="00293C7C">
      <w:pPr>
        <w:ind w:left="880"/>
      </w:pPr>
    </w:p>
    <w:p w14:paraId="6121256F" w14:textId="77777777" w:rsidR="00293C7C" w:rsidRDefault="00293C7C" w:rsidP="00293C7C">
      <w:pPr>
        <w:tabs>
          <w:tab w:val="left" w:pos="7140"/>
        </w:tabs>
        <w:ind w:left="880"/>
      </w:pPr>
      <w:r>
        <w:tab/>
      </w:r>
    </w:p>
    <w:p w14:paraId="4FA5EB4A" w14:textId="77777777" w:rsidR="00293C7C" w:rsidRDefault="00293C7C" w:rsidP="00293C7C">
      <w:pPr>
        <w:ind w:left="880"/>
      </w:pPr>
    </w:p>
    <w:p w14:paraId="2B40592A" w14:textId="77777777" w:rsidR="00293C7C" w:rsidRDefault="00293C7C" w:rsidP="00293C7C">
      <w:pPr>
        <w:ind w:left="880"/>
      </w:pPr>
    </w:p>
    <w:p w14:paraId="5EA96D95" w14:textId="77777777" w:rsidR="00293C7C" w:rsidRDefault="00293C7C" w:rsidP="00293C7C">
      <w:pPr>
        <w:ind w:left="880"/>
      </w:pPr>
    </w:p>
    <w:p w14:paraId="24DDD85A" w14:textId="77777777" w:rsidR="00293C7C" w:rsidRDefault="00293C7C" w:rsidP="00293C7C">
      <w:pPr>
        <w:ind w:left="880"/>
      </w:pPr>
    </w:p>
    <w:p w14:paraId="6DC1CBC2" w14:textId="77777777" w:rsidR="00293C7C" w:rsidRDefault="00293C7C" w:rsidP="00293C7C">
      <w:pPr>
        <w:ind w:left="880"/>
      </w:pPr>
    </w:p>
    <w:p w14:paraId="3EB2D43A" w14:textId="77777777" w:rsidR="00293C7C" w:rsidRDefault="00293C7C" w:rsidP="00293C7C">
      <w:pPr>
        <w:ind w:left="880"/>
      </w:pPr>
    </w:p>
    <w:p w14:paraId="6D848D8F" w14:textId="77777777" w:rsidR="00293C7C" w:rsidRDefault="00293C7C" w:rsidP="00293C7C">
      <w:pPr>
        <w:ind w:left="880"/>
      </w:pPr>
    </w:p>
    <w:p w14:paraId="113794A6" w14:textId="77777777" w:rsidR="00293C7C" w:rsidRDefault="00293C7C" w:rsidP="00293C7C">
      <w:pPr>
        <w:ind w:left="880"/>
      </w:pPr>
    </w:p>
    <w:p w14:paraId="1C4E54C9" w14:textId="77777777" w:rsidR="00293C7C" w:rsidRDefault="00293C7C" w:rsidP="00293C7C">
      <w:pPr>
        <w:ind w:left="880"/>
      </w:pPr>
    </w:p>
    <w:p w14:paraId="04176A81" w14:textId="77777777" w:rsidR="00293C7C" w:rsidRDefault="00293C7C" w:rsidP="00293C7C">
      <w:pPr>
        <w:ind w:left="880"/>
      </w:pPr>
    </w:p>
    <w:p w14:paraId="115D9548" w14:textId="483D0BFC" w:rsidR="00293C7C" w:rsidRDefault="00293C7C" w:rsidP="00293C7C">
      <w:pPr>
        <w:ind w:left="880"/>
      </w:pPr>
    </w:p>
    <w:p w14:paraId="4E34AA65" w14:textId="21FD56E0" w:rsidR="00293C7C" w:rsidRDefault="00E30F84" w:rsidP="00293C7C">
      <w:pPr>
        <w:ind w:left="880"/>
      </w:pPr>
      <w:r>
        <w:rPr>
          <w:noProof/>
        </w:rPr>
        <mc:AlternateContent>
          <mc:Choice Requires="wps">
            <w:drawing>
              <wp:anchor distT="0" distB="0" distL="114300" distR="114300" simplePos="0" relativeHeight="251663360" behindDoc="0" locked="0" layoutInCell="1" allowOverlap="1" wp14:anchorId="67A61397" wp14:editId="1CB296F6">
                <wp:simplePos x="0" y="0"/>
                <wp:positionH relativeFrom="column">
                  <wp:posOffset>3810000</wp:posOffset>
                </wp:positionH>
                <wp:positionV relativeFrom="paragraph">
                  <wp:posOffset>57150</wp:posOffset>
                </wp:positionV>
                <wp:extent cx="152400" cy="1143000"/>
                <wp:effectExtent l="13335" t="12700" r="5715" b="6350"/>
                <wp:wrapNone/>
                <wp:docPr id="211761799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52400" cy="1143000"/>
                        </a:xfrm>
                        <a:prstGeom prst="rightBrace">
                          <a:avLst>
                            <a:gd name="adj1" fmla="val 62500"/>
                            <a:gd name="adj2" fmla="val 50000"/>
                          </a:avLst>
                        </a:prstGeom>
                        <a:noFill/>
                        <a:ln w="9525">
                          <a:solidFill>
                            <a:srgbClr val="0000FF"/>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B5FBE7B"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1" o:spid="_x0000_s1026" type="#_x0000_t88" style="position:absolute;margin-left:300pt;margin-top:4.5pt;width:12pt;height:9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" strokecolor="blue">
                <v:textbox inset="5.85pt,.7pt,5.85pt,.7pt"/>
              </v:shape>
            </w:pict>
          </mc:Fallback>
        </mc:AlternateContent>
      </w:r>
    </w:p>
    <w:p w14:paraId="5579CA38" w14:textId="7F5A9EC0" w:rsidR="00293C7C" w:rsidRDefault="00E30F84" w:rsidP="00293C7C">
      <w:pPr>
        <w:ind w:left="880"/>
      </w:pPr>
      <w:r>
        <w:rPr>
          <w:noProof/>
        </w:rPr>
        <mc:AlternateContent>
          <mc:Choice Requires="wps">
            <w:drawing>
              <wp:anchor distT="0" distB="0" distL="114300" distR="114300" simplePos="0" relativeHeight="251666432" behindDoc="0" locked="0" layoutInCell="1" allowOverlap="1" wp14:anchorId="694A746D" wp14:editId="528922F6">
                <wp:simplePos x="0" y="0"/>
                <wp:positionH relativeFrom="margin">
                  <wp:align>right</wp:align>
                </wp:positionH>
                <wp:positionV relativeFrom="paragraph">
                  <wp:posOffset>114300</wp:posOffset>
                </wp:positionV>
                <wp:extent cx="1371600" cy="685800"/>
                <wp:effectExtent l="0" t="0" r="0" b="0"/>
                <wp:wrapNone/>
                <wp:docPr id="65723697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4CAB6" w14:textId="20048014" w:rsidR="007164B1" w:rsidRPr="00293C7C" w:rsidRDefault="007164B1" w:rsidP="00293C7C">
                            <w:pPr>
                              <w:spacing w:line="240" w:lineRule="exact"/>
                              <w:rPr>
                                <w:rFonts w:ascii="ＭＳ ゴシック" w:eastAsia="ＭＳ ゴシック" w:hAnsi="ＭＳ ゴシック"/>
                                <w:color w:val="0000FF"/>
                              </w:rPr>
                            </w:pPr>
                            <w:r w:rsidRPr="00293C7C">
                              <w:rPr>
                                <w:rFonts w:ascii="ＭＳ ゴシック" w:eastAsia="ＭＳ ゴシック" w:hAnsi="ＭＳ ゴシック" w:hint="eastAsia"/>
                                <w:color w:val="0000FF"/>
                                <w:sz w:val="16"/>
                                <w:szCs w:val="16"/>
                              </w:rPr>
                              <w:t>Ⅲ　「</w:t>
                            </w:r>
                            <w:r w:rsidRPr="00293C7C">
                              <w:rPr>
                                <w:rFonts w:ascii="ＭＳ ゴシック" w:eastAsia="ＭＳ ゴシック" w:hAnsi="ＭＳ ゴシック" w:hint="eastAsia"/>
                                <w:color w:val="0000FF"/>
                              </w:rPr>
                              <w:t>水準測量成果表フォーマット」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4A746D" id="Text Box 54" o:spid="_x0000_s1036" type="#_x0000_t202" style="position:absolute;left:0;text-align:left;margin-left:56.8pt;margin-top:9pt;width:108pt;height:54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" stroked="f">
                <v:textbox inset="5.85pt,.7pt,5.85pt,.7pt">
                  <w:txbxContent>
                    <w:p w14:paraId="1E14CAB6" w14:textId="20048014" w:rsidR="007164B1" w:rsidRPr="00293C7C" w:rsidRDefault="007164B1" w:rsidP="00293C7C">
                      <w:pPr>
                        <w:spacing w:line="240" w:lineRule="exact"/>
                        <w:rPr>
                          <w:rFonts w:ascii="ＭＳ ゴシック" w:eastAsia="ＭＳ ゴシック" w:hAnsi="ＭＳ ゴシック"/>
                          <w:color w:val="0000FF"/>
                        </w:rPr>
                      </w:pPr>
                      <w:r w:rsidRPr="00293C7C">
                        <w:rPr>
                          <w:rFonts w:ascii="ＭＳ ゴシック" w:eastAsia="ＭＳ ゴシック" w:hAnsi="ＭＳ ゴシック" w:hint="eastAsia"/>
                          <w:color w:val="0000FF"/>
                          <w:sz w:val="16"/>
                          <w:szCs w:val="16"/>
                        </w:rPr>
                        <w:t>Ⅲ　「</w:t>
                      </w:r>
                      <w:r w:rsidRPr="00293C7C">
                        <w:rPr>
                          <w:rFonts w:ascii="ＭＳ ゴシック" w:eastAsia="ＭＳ ゴシック" w:hAnsi="ＭＳ ゴシック" w:hint="eastAsia"/>
                          <w:color w:val="0000FF"/>
                        </w:rPr>
                        <w:t>水準測量成果表フォーマット」</w:t>
                      </w:r>
                    </w:p>
                  </w:txbxContent>
                </v:textbox>
                <w10:wrap anchorx="margin"/>
              </v:shape>
            </w:pict>
          </mc:Fallback>
        </mc:AlternateContent>
      </w:r>
    </w:p>
    <w:p w14:paraId="3C4FA4E7" w14:textId="77777777" w:rsidR="00293C7C" w:rsidRDefault="00293C7C" w:rsidP="00293C7C">
      <w:pPr>
        <w:ind w:left="880"/>
      </w:pPr>
    </w:p>
    <w:p w14:paraId="56761499" w14:textId="74C74B4D" w:rsidR="00293C7C" w:rsidRDefault="00293C7C" w:rsidP="00293C7C">
      <w:pPr>
        <w:ind w:left="880"/>
      </w:pPr>
    </w:p>
    <w:p w14:paraId="0B0113E4" w14:textId="77777777" w:rsidR="00293C7C" w:rsidRDefault="00293C7C" w:rsidP="00293C7C">
      <w:pPr>
        <w:ind w:left="880"/>
      </w:pPr>
    </w:p>
    <w:p w14:paraId="4364D14B" w14:textId="0F909B04" w:rsidR="00293C7C" w:rsidRDefault="00293C7C" w:rsidP="00293C7C">
      <w:pPr>
        <w:ind w:left="880"/>
      </w:pPr>
    </w:p>
    <w:p w14:paraId="0DBDFE52" w14:textId="26A07A50" w:rsidR="00293C7C" w:rsidRDefault="00E30F84" w:rsidP="00293C7C">
      <w:pPr>
        <w:ind w:left="880"/>
      </w:pPr>
      <w:r>
        <w:rPr>
          <w:noProof/>
        </w:rPr>
        <mc:AlternateContent>
          <mc:Choice Requires="wps">
            <w:drawing>
              <wp:anchor distT="0" distB="0" distL="114300" distR="114300" simplePos="0" relativeHeight="251652096" behindDoc="0" locked="0" layoutInCell="1" allowOverlap="1" wp14:anchorId="68615B01" wp14:editId="6104CEAF">
                <wp:simplePos x="0" y="0"/>
                <wp:positionH relativeFrom="column">
                  <wp:posOffset>1143000</wp:posOffset>
                </wp:positionH>
                <wp:positionV relativeFrom="paragraph">
                  <wp:posOffset>85725</wp:posOffset>
                </wp:positionV>
                <wp:extent cx="2628900" cy="0"/>
                <wp:effectExtent l="0" t="0" r="0" b="0"/>
                <wp:wrapNone/>
                <wp:docPr id="1916038991"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28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7BDA5D" id="Line 34" o:spid="_x0000_s1026" style="position:absolute;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0pt,6.75pt" to="297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"/>
            </w:pict>
          </mc:Fallback>
        </mc:AlternateContent>
      </w:r>
    </w:p>
    <w:p w14:paraId="4CD23B9F" w14:textId="1747554F" w:rsidR="00293C7C" w:rsidRDefault="00293C7C" w:rsidP="00293C7C">
      <w:pPr>
        <w:ind w:left="880"/>
      </w:pPr>
    </w:p>
    <w:p w14:paraId="38462691" w14:textId="796DA53D" w:rsidR="00293C7C" w:rsidRDefault="00293C7C" w:rsidP="00293C7C">
      <w:pPr>
        <w:ind w:left="880"/>
      </w:pPr>
    </w:p>
    <w:p w14:paraId="7642606A" w14:textId="5FE44787" w:rsidR="00293C7C" w:rsidRDefault="00293C7C" w:rsidP="00293C7C">
      <w:pPr>
        <w:ind w:left="880"/>
      </w:pPr>
    </w:p>
    <w:p w14:paraId="6B79B73E" w14:textId="28EDA027" w:rsidR="00293C7C" w:rsidRDefault="00293C7C" w:rsidP="00293C7C">
      <w:pPr>
        <w:ind w:left="880"/>
      </w:pPr>
    </w:p>
    <w:p w14:paraId="3777C5BA" w14:textId="568AA9C8" w:rsidR="00293C7C" w:rsidRDefault="00293C7C" w:rsidP="00293C7C">
      <w:pPr>
        <w:ind w:left="880"/>
      </w:pPr>
    </w:p>
    <w:p w14:paraId="08E94252" w14:textId="3AF963D0" w:rsidR="00293C7C" w:rsidRDefault="00785903" w:rsidP="00293C7C">
      <w:pPr>
        <w:ind w:left="880"/>
      </w:pPr>
      <w:r>
        <w:rPr>
          <w:noProof/>
        </w:rPr>
        <w:lastRenderedPageBreak/>
        <mc:AlternateContent>
          <mc:Choice Requires="wps">
            <w:drawing>
              <wp:anchor distT="0" distB="0" distL="114300" distR="114300" simplePos="0" relativeHeight="251660288" behindDoc="0" locked="0" layoutInCell="1" allowOverlap="1" wp14:anchorId="79ED144B" wp14:editId="28EA2E27">
                <wp:simplePos x="0" y="0"/>
                <wp:positionH relativeFrom="column">
                  <wp:posOffset>685800</wp:posOffset>
                </wp:positionH>
                <wp:positionV relativeFrom="paragraph">
                  <wp:posOffset>571500</wp:posOffset>
                </wp:positionV>
                <wp:extent cx="0" cy="228600"/>
                <wp:effectExtent l="13335" t="12700" r="15240" b="6350"/>
                <wp:wrapNone/>
                <wp:docPr id="999746642"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3E7916" id="Line 48"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45pt" to="54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" strokeweight="1pt"/>
            </w:pict>
          </mc:Fallback>
        </mc:AlternateContent>
      </w:r>
      <w:r>
        <w:rPr>
          <w:noProof/>
        </w:rPr>
        <mc:AlternateContent>
          <mc:Choice Requires="wps">
            <w:drawing>
              <wp:anchor distT="0" distB="0" distL="114300" distR="114300" simplePos="0" relativeHeight="251659264" behindDoc="0" locked="0" layoutInCell="1" allowOverlap="1" wp14:anchorId="173086C5" wp14:editId="28F416D9">
                <wp:simplePos x="0" y="0"/>
                <wp:positionH relativeFrom="column">
                  <wp:posOffset>2286000</wp:posOffset>
                </wp:positionH>
                <wp:positionV relativeFrom="paragraph">
                  <wp:posOffset>571500</wp:posOffset>
                </wp:positionV>
                <wp:extent cx="0" cy="228600"/>
                <wp:effectExtent l="13335" t="12700" r="15240" b="6350"/>
                <wp:wrapNone/>
                <wp:docPr id="89958259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76F308" id="Line 4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45pt" to="180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" strokeweight="1pt"/>
            </w:pict>
          </mc:Fallback>
        </mc:AlternateContent>
      </w:r>
      <w:r>
        <w:rPr>
          <w:noProof/>
        </w:rPr>
        <mc:AlternateContent>
          <mc:Choice Requires="wps">
            <w:drawing>
              <wp:anchor distT="0" distB="0" distL="114300" distR="114300" simplePos="0" relativeHeight="251658240" behindDoc="0" locked="0" layoutInCell="1" allowOverlap="1" wp14:anchorId="3BAF016B" wp14:editId="05B2916D">
                <wp:simplePos x="0" y="0"/>
                <wp:positionH relativeFrom="column">
                  <wp:posOffset>1828800</wp:posOffset>
                </wp:positionH>
                <wp:positionV relativeFrom="paragraph">
                  <wp:posOffset>914400</wp:posOffset>
                </wp:positionV>
                <wp:extent cx="800100" cy="914400"/>
                <wp:effectExtent l="3810" t="3175" r="0" b="0"/>
                <wp:wrapNone/>
                <wp:docPr id="66588413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144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94AB0E"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D72ECD6"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7CF4A2C8"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015D914" w14:textId="77777777" w:rsidR="007164B1"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7135A902"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AF016B" id="Text Box 46" o:spid="_x0000_s1037" type="#_x0000_t202" style="position:absolute;left:0;text-align:left;margin-left:2in;margin-top:1in;width:63pt;height:1in;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" filled="f" fillcolor="black" stroked="f">
                <v:textbox inset="5.85pt,.7pt,5.85pt,.7pt">
                  <w:txbxContent>
                    <w:p w14:paraId="1794AB0E"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１</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21</w:t>
                      </w:r>
                    </w:p>
                    <w:p w14:paraId="3D72ECD6"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２</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22</w:t>
                      </w:r>
                    </w:p>
                    <w:p w14:paraId="7CF4A2C8"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３</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23</w:t>
                      </w:r>
                    </w:p>
                    <w:p w14:paraId="5015D914" w14:textId="77777777" w:rsidR="007164B1"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４</w:t>
                      </w:r>
                      <w:r w:rsidRPr="000C582C">
                        <w:rPr>
                          <w:rFonts w:ascii="ＭＳ ゴシック" w:eastAsia="ＭＳ ゴシック" w:hAnsi="ＭＳ ゴシック" w:hint="eastAsia"/>
                          <w:sz w:val="20"/>
                          <w:szCs w:val="20"/>
                        </w:rPr>
                        <w:t xml:space="preserve">級 </w:t>
                      </w:r>
                      <w:r>
                        <w:rPr>
                          <w:rFonts w:ascii="ＭＳ ゴシック" w:eastAsia="ＭＳ ゴシック" w:hAnsi="ＭＳ ゴシック" w:hint="eastAsia"/>
                          <w:sz w:val="20"/>
                          <w:szCs w:val="20"/>
                        </w:rPr>
                        <w:t>24</w:t>
                      </w:r>
                    </w:p>
                    <w:p w14:paraId="7135A902"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簡易 25</w:t>
                      </w:r>
                    </w:p>
                  </w:txbxContent>
                </v:textbox>
              </v:shape>
            </w:pict>
          </mc:Fallback>
        </mc:AlternateContent>
      </w:r>
      <w:r>
        <w:rPr>
          <w:noProof/>
        </w:rPr>
        <mc:AlternateContent>
          <mc:Choice Requires="wpg">
            <w:drawing>
              <wp:anchor distT="0" distB="0" distL="114300" distR="114300" simplePos="0" relativeHeight="251657216" behindDoc="0" locked="0" layoutInCell="1" allowOverlap="1" wp14:anchorId="43D63525" wp14:editId="4700A31F">
                <wp:simplePos x="0" y="0"/>
                <wp:positionH relativeFrom="column">
                  <wp:posOffset>1714500</wp:posOffset>
                </wp:positionH>
                <wp:positionV relativeFrom="paragraph">
                  <wp:posOffset>800100</wp:posOffset>
                </wp:positionV>
                <wp:extent cx="1143000" cy="1143000"/>
                <wp:effectExtent l="13335" t="12700" r="5715" b="6350"/>
                <wp:wrapNone/>
                <wp:docPr id="1429654957"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1143000"/>
                          <a:chOff x="6381" y="10444"/>
                          <a:chExt cx="1800" cy="1801"/>
                        </a:xfrm>
                      </wpg:grpSpPr>
                      <wps:wsp>
                        <wps:cNvPr id="1404729913" name="AutoShape 43"/>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909084953" name="Line 44"/>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36368109" name="Line 45"/>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3AF78C7" id="Group 42" o:spid="_x0000_s1026" style="position:absolute;margin-left:135pt;margin-top:63pt;width:90pt;height:90pt;z-index:251657216"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">
                <v:shapetype id="_x0000_t121" coordsize="21600,21600" o:spt="121" path="m4321,l21600,r,21600l,21600,,4338xe">
                  <v:stroke joinstyle="miter"/>
                  <v:path gradientshapeok="t" o:connecttype="rect" textboxrect="0,4321,21600,21600"/>
                </v:shapetype>
                <v:shape id="AutoShape 43"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" filled="f">
                  <v:textbox inset="5.85pt,.7pt,5.85pt,.7pt"/>
                </v:shape>
                <v:line id="Line 44"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"/>
                <v:line id="Line 45"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"/>
              </v:group>
            </w:pict>
          </mc:Fallback>
        </mc:AlternateContent>
      </w:r>
      <w:r>
        <w:rPr>
          <w:noProof/>
        </w:rPr>
        <mc:AlternateContent>
          <mc:Choice Requires="wps">
            <w:drawing>
              <wp:anchor distT="0" distB="0" distL="114300" distR="114300" simplePos="0" relativeHeight="251656192" behindDoc="0" locked="0" layoutInCell="1" allowOverlap="1" wp14:anchorId="0BC1AD07" wp14:editId="501D8C70">
                <wp:simplePos x="0" y="0"/>
                <wp:positionH relativeFrom="column">
                  <wp:posOffset>1714500</wp:posOffset>
                </wp:positionH>
                <wp:positionV relativeFrom="paragraph">
                  <wp:posOffset>114300</wp:posOffset>
                </wp:positionV>
                <wp:extent cx="1143000" cy="457200"/>
                <wp:effectExtent l="13335" t="12700" r="5715" b="6350"/>
                <wp:wrapNone/>
                <wp:docPr id="51457739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7CF50EA8"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60402C14" w14:textId="77777777" w:rsidR="007164B1" w:rsidRPr="000C582C" w:rsidRDefault="007164B1" w:rsidP="00293C7C">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C1AD07" id="Text Box 41" o:spid="_x0000_s1038" type="#_x0000_t202" style="position:absolute;left:0;text-align:left;margin-left:135pt;margin-top:9pt;width:90pt;height: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">
                <v:textbox inset="5.85pt,.7pt,5.85pt,.7pt">
                  <w:txbxContent>
                    <w:p w14:paraId="7CF50EA8"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60402C14" w14:textId="77777777" w:rsidR="007164B1" w:rsidRPr="000C582C" w:rsidRDefault="007164B1" w:rsidP="00293C7C">
                      <w:pPr>
                        <w:spacing w:line="280" w:lineRule="exact"/>
                        <w:jc w:val="center"/>
                        <w:rPr>
                          <w:sz w:val="20"/>
                          <w:szCs w:val="20"/>
                        </w:rPr>
                      </w:pPr>
                      <w:r w:rsidRPr="000C582C">
                        <w:rPr>
                          <w:rFonts w:ascii="ＭＳ ゴシック" w:eastAsia="ＭＳ ゴシック" w:hAnsi="ＭＳ ゴシック" w:hint="eastAsia"/>
                          <w:sz w:val="20"/>
                          <w:szCs w:val="20"/>
                        </w:rPr>
                        <w:t>等級</w:t>
                      </w:r>
                    </w:p>
                  </w:txbxContent>
                </v:textbox>
              </v:shape>
            </w:pict>
          </mc:Fallback>
        </mc:AlternateContent>
      </w:r>
      <w:r>
        <w:rPr>
          <w:noProof/>
        </w:rPr>
        <mc:AlternateContent>
          <mc:Choice Requires="wps">
            <w:drawing>
              <wp:anchor distT="0" distB="0" distL="114300" distR="114300" simplePos="0" relativeHeight="251655168" behindDoc="0" locked="0" layoutInCell="1" allowOverlap="1" wp14:anchorId="20179E31" wp14:editId="2054A1C9">
                <wp:simplePos x="0" y="0"/>
                <wp:positionH relativeFrom="column">
                  <wp:posOffset>228600</wp:posOffset>
                </wp:positionH>
                <wp:positionV relativeFrom="paragraph">
                  <wp:posOffset>914400</wp:posOffset>
                </wp:positionV>
                <wp:extent cx="800100" cy="457200"/>
                <wp:effectExtent l="3810" t="3175" r="0" b="0"/>
                <wp:wrapNone/>
                <wp:docPr id="653173450"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457200"/>
                        </a:xfrm>
                        <a:prstGeom prst="rect">
                          <a:avLst/>
                        </a:prstGeom>
                        <a:noFill/>
                        <a:ln>
                          <a:noFill/>
                        </a:ln>
                        <a:extLst>
                          <a:ext uri="{909E8E84-426E-40DD-AFC4-6F175D3DCCD1}">
                            <a14:hiddenFill xmlns:a14="http://schemas.microsoft.com/office/drawing/2010/main">
                              <a:solidFill>
                                <a:srgbClr val="000000"/>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89283"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07D970E7"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3BCD0212" w14:textId="77777777" w:rsidR="007164B1" w:rsidRPr="000C582C" w:rsidRDefault="007164B1" w:rsidP="00293C7C">
                            <w:pPr>
                              <w:spacing w:line="280" w:lineRule="exact"/>
                              <w:rPr>
                                <w:rFonts w:ascii="ＭＳ ゴシック" w:eastAsia="ＭＳ ゴシック" w:hAnsi="ＭＳ ゴシック"/>
                                <w:sz w:val="20"/>
                                <w:szCs w:val="20"/>
                              </w:rPr>
                            </w:pPr>
                          </w:p>
                          <w:p w14:paraId="42D53033" w14:textId="77777777" w:rsidR="007164B1" w:rsidRPr="000C582C" w:rsidRDefault="007164B1" w:rsidP="00293C7C">
                            <w:pPr>
                              <w:spacing w:line="280" w:lineRule="exact"/>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179E31" id="Text Box 40" o:spid="_x0000_s1039" type="#_x0000_t202" style="position:absolute;left:0;text-align:left;margin-left:18pt;margin-top:1in;width:63pt;height:3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" filled="f" fillcolor="black" stroked="f">
                <v:textbox inset="5.85pt,.7pt,5.85pt,.7pt">
                  <w:txbxContent>
                    <w:p w14:paraId="14B89283"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求点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0</w:t>
                      </w:r>
                    </w:p>
                    <w:p w14:paraId="07D970E7" w14:textId="77777777" w:rsidR="007164B1" w:rsidRPr="000C582C" w:rsidRDefault="007164B1" w:rsidP="00293C7C">
                      <w:pPr>
                        <w:spacing w:line="28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与点</w:t>
                      </w:r>
                      <w:r w:rsidRPr="000C582C">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1</w:t>
                      </w:r>
                    </w:p>
                    <w:p w14:paraId="3BCD0212" w14:textId="77777777" w:rsidR="007164B1" w:rsidRPr="000C582C" w:rsidRDefault="007164B1" w:rsidP="00293C7C">
                      <w:pPr>
                        <w:spacing w:line="280" w:lineRule="exact"/>
                        <w:rPr>
                          <w:rFonts w:ascii="ＭＳ ゴシック" w:eastAsia="ＭＳ ゴシック" w:hAnsi="ＭＳ ゴシック"/>
                          <w:sz w:val="20"/>
                          <w:szCs w:val="20"/>
                        </w:rPr>
                      </w:pPr>
                    </w:p>
                    <w:p w14:paraId="42D53033" w14:textId="77777777" w:rsidR="007164B1" w:rsidRPr="000C582C" w:rsidRDefault="007164B1" w:rsidP="00293C7C">
                      <w:pPr>
                        <w:spacing w:line="280" w:lineRule="exact"/>
                        <w:rPr>
                          <w:rFonts w:ascii="ＭＳ ゴシック" w:eastAsia="ＭＳ ゴシック" w:hAnsi="ＭＳ ゴシック"/>
                          <w:sz w:val="20"/>
                          <w:szCs w:val="20"/>
                        </w:rPr>
                      </w:pPr>
                    </w:p>
                  </w:txbxContent>
                </v:textbox>
              </v:shape>
            </w:pict>
          </mc:Fallback>
        </mc:AlternateContent>
      </w:r>
      <w:r>
        <w:rPr>
          <w:noProof/>
        </w:rPr>
        <mc:AlternateContent>
          <mc:Choice Requires="wpg">
            <w:drawing>
              <wp:anchor distT="0" distB="0" distL="114300" distR="114300" simplePos="0" relativeHeight="251654144" behindDoc="0" locked="0" layoutInCell="1" allowOverlap="1" wp14:anchorId="451C7D91" wp14:editId="5C208292">
                <wp:simplePos x="0" y="0"/>
                <wp:positionH relativeFrom="column">
                  <wp:posOffset>114300</wp:posOffset>
                </wp:positionH>
                <wp:positionV relativeFrom="paragraph">
                  <wp:posOffset>800100</wp:posOffset>
                </wp:positionV>
                <wp:extent cx="1143000" cy="685800"/>
                <wp:effectExtent l="13335" t="12700" r="5715" b="6350"/>
                <wp:wrapNone/>
                <wp:docPr id="481025118"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685800"/>
                          <a:chOff x="6381" y="10444"/>
                          <a:chExt cx="1800" cy="1801"/>
                        </a:xfrm>
                      </wpg:grpSpPr>
                      <wps:wsp>
                        <wps:cNvPr id="1529901682" name="AutoShape 37"/>
                        <wps:cNvSpPr>
                          <a:spLocks noChangeArrowheads="1"/>
                        </wps:cNvSpPr>
                        <wps:spPr bwMode="auto">
                          <a:xfrm rot="5400000">
                            <a:off x="6381" y="10445"/>
                            <a:ext cx="1800" cy="1800"/>
                          </a:xfrm>
                          <a:prstGeom prst="flowChartPunchedCar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624679618" name="Line 38"/>
                        <wps:cNvCnPr>
                          <a:cxnSpLocks noChangeShapeType="1"/>
                        </wps:cNvCnPr>
                        <wps:spPr bwMode="auto">
                          <a:xfrm>
                            <a:off x="7821" y="10444"/>
                            <a:ext cx="0" cy="3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70886022" name="Line 39"/>
                        <wps:cNvCnPr>
                          <a:cxnSpLocks noChangeShapeType="1"/>
                        </wps:cNvCnPr>
                        <wps:spPr bwMode="auto">
                          <a:xfrm flipH="1">
                            <a:off x="7821" y="10805"/>
                            <a:ext cx="3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09C96D2" id="Group 36" o:spid="_x0000_s1026" style="position:absolute;margin-left:9pt;margin-top:63pt;width:90pt;height:54pt;z-index:251654144" coordorigin="6381,10444" coordsize="1800,1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">
                <v:shape id="AutoShape 37" o:spid="_x0000_s1027" type="#_x0000_t121" style="position:absolute;left:6381;top:10445;width:1800;height:1800;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" filled="f">
                  <v:textbox inset="5.85pt,.7pt,5.85pt,.7pt"/>
                </v:shape>
                <v:line id="Line 38" o:spid="_x0000_s1028" style="position:absolute;visibility:visible;mso-wrap-style:square" from="7821,10444" to="7821,10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"/>
                <v:line id="Line 39" o:spid="_x0000_s1029" style="position:absolute;flip:x;visibility:visible;mso-wrap-style:square" from="7821,10805" to="8181,108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"/>
              </v:group>
            </w:pict>
          </mc:Fallback>
        </mc:AlternateContent>
      </w:r>
      <w:r>
        <w:rPr>
          <w:noProof/>
        </w:rPr>
        <mc:AlternateContent>
          <mc:Choice Requires="wps">
            <w:drawing>
              <wp:anchor distT="0" distB="0" distL="114300" distR="114300" simplePos="0" relativeHeight="251653120" behindDoc="0" locked="0" layoutInCell="1" allowOverlap="1" wp14:anchorId="7109ED41" wp14:editId="44342C1B">
                <wp:simplePos x="0" y="0"/>
                <wp:positionH relativeFrom="column">
                  <wp:posOffset>114300</wp:posOffset>
                </wp:positionH>
                <wp:positionV relativeFrom="paragraph">
                  <wp:posOffset>114300</wp:posOffset>
                </wp:positionV>
                <wp:extent cx="1143000" cy="457200"/>
                <wp:effectExtent l="13335" t="12700" r="5715" b="6350"/>
                <wp:wrapNone/>
                <wp:docPr id="1624885794"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457200"/>
                        </a:xfrm>
                        <a:prstGeom prst="rect">
                          <a:avLst/>
                        </a:prstGeom>
                        <a:solidFill>
                          <a:srgbClr val="FFFFFF"/>
                        </a:solidFill>
                        <a:ln w="9525">
                          <a:solidFill>
                            <a:srgbClr val="000000"/>
                          </a:solidFill>
                          <a:miter lim="800000"/>
                          <a:headEnd/>
                          <a:tailEnd/>
                        </a:ln>
                      </wps:spPr>
                      <wps:txbx>
                        <w:txbxContent>
                          <w:p w14:paraId="2A32FC66"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09A77B" w14:textId="77777777" w:rsidR="007164B1" w:rsidRPr="000C582C" w:rsidRDefault="007164B1" w:rsidP="00293C7C">
                            <w:pPr>
                              <w:spacing w:line="280" w:lineRule="exact"/>
                              <w:jc w:val="center"/>
                              <w:rPr>
                                <w:sz w:val="20"/>
                                <w:szCs w:val="20"/>
                              </w:rPr>
                            </w:pPr>
                            <w:r>
                              <w:rPr>
                                <w:rFonts w:ascii="ＭＳ ゴシック" w:eastAsia="ＭＳ ゴシック" w:hAnsi="ＭＳ ゴシック" w:hint="eastAsia"/>
                                <w:sz w:val="20"/>
                                <w:szCs w:val="20"/>
                              </w:rPr>
                              <w:t>与点求点の別</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9ED41" id="Text Box 35" o:spid="_x0000_s1040" type="#_x0000_t202" style="position:absolute;left:0;text-align:left;margin-left:9pt;margin-top:9pt;width:90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">
                <v:textbox inset="5.85pt,.7pt,5.85pt,.7pt">
                  <w:txbxContent>
                    <w:p w14:paraId="2A32FC66" w14:textId="77777777" w:rsidR="007164B1" w:rsidRPr="000C582C" w:rsidRDefault="007164B1" w:rsidP="00293C7C">
                      <w:pPr>
                        <w:spacing w:line="280" w:lineRule="exact"/>
                        <w:jc w:val="center"/>
                        <w:rPr>
                          <w:rFonts w:ascii="ＭＳ ゴシック" w:eastAsia="ＭＳ ゴシック" w:hAnsi="ＭＳ ゴシック"/>
                          <w:sz w:val="20"/>
                          <w:szCs w:val="20"/>
                        </w:rPr>
                      </w:pPr>
                      <w:r w:rsidRPr="000C582C">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CodeList</w:t>
                      </w:r>
                      <w:r w:rsidRPr="000C582C">
                        <w:rPr>
                          <w:rFonts w:ascii="ＭＳ ゴシック" w:eastAsia="ＭＳ ゴシック" w:hAnsi="ＭＳ ゴシック" w:hint="eastAsia"/>
                          <w:sz w:val="20"/>
                          <w:szCs w:val="20"/>
                        </w:rPr>
                        <w:t>》</w:t>
                      </w:r>
                    </w:p>
                    <w:p w14:paraId="0109A77B" w14:textId="77777777" w:rsidR="007164B1" w:rsidRPr="000C582C" w:rsidRDefault="007164B1" w:rsidP="00293C7C">
                      <w:pPr>
                        <w:spacing w:line="280" w:lineRule="exact"/>
                        <w:jc w:val="center"/>
                        <w:rPr>
                          <w:sz w:val="20"/>
                          <w:szCs w:val="20"/>
                        </w:rPr>
                      </w:pPr>
                      <w:r>
                        <w:rPr>
                          <w:rFonts w:ascii="ＭＳ ゴシック" w:eastAsia="ＭＳ ゴシック" w:hAnsi="ＭＳ ゴシック" w:hint="eastAsia"/>
                          <w:sz w:val="20"/>
                          <w:szCs w:val="20"/>
                        </w:rPr>
                        <w:t>与点求点の別</w:t>
                      </w:r>
                    </w:p>
                  </w:txbxContent>
                </v:textbox>
              </v:shape>
            </w:pict>
          </mc:Fallback>
        </mc:AlternateContent>
      </w:r>
    </w:p>
    <w:p w14:paraId="77A1FDC8" w14:textId="77777777" w:rsidR="00293C7C" w:rsidRDefault="00293C7C" w:rsidP="00293C7C">
      <w:pPr>
        <w:ind w:left="880"/>
      </w:pPr>
    </w:p>
    <w:p w14:paraId="1C91D220" w14:textId="77777777" w:rsidR="00293C7C" w:rsidRDefault="00293C7C" w:rsidP="00293C7C">
      <w:pPr>
        <w:ind w:left="880"/>
      </w:pPr>
    </w:p>
    <w:p w14:paraId="2136E1D4" w14:textId="77777777" w:rsidR="00293C7C" w:rsidRDefault="00293C7C" w:rsidP="00293C7C">
      <w:pPr>
        <w:ind w:left="880"/>
      </w:pPr>
    </w:p>
    <w:p w14:paraId="51825170" w14:textId="77777777" w:rsidR="00293C7C" w:rsidRDefault="00293C7C" w:rsidP="00293C7C">
      <w:pPr>
        <w:ind w:left="880"/>
      </w:pPr>
    </w:p>
    <w:p w14:paraId="0F7B2436" w14:textId="77777777" w:rsidR="00293C7C" w:rsidRDefault="00293C7C" w:rsidP="00293C7C">
      <w:pPr>
        <w:ind w:left="880"/>
      </w:pPr>
    </w:p>
    <w:p w14:paraId="0228DC06" w14:textId="77777777" w:rsidR="00293C7C" w:rsidRDefault="00293C7C" w:rsidP="00293C7C">
      <w:pPr>
        <w:ind w:left="880"/>
      </w:pPr>
    </w:p>
    <w:p w14:paraId="748D92B1" w14:textId="77777777" w:rsidR="00293C7C" w:rsidRDefault="00293C7C" w:rsidP="00293C7C">
      <w:pPr>
        <w:ind w:left="880"/>
      </w:pPr>
    </w:p>
    <w:p w14:paraId="76417933" w14:textId="77777777" w:rsidR="00293C7C" w:rsidRDefault="00293C7C" w:rsidP="00293C7C">
      <w:pPr>
        <w:ind w:left="880"/>
      </w:pPr>
    </w:p>
    <w:p w14:paraId="48D395D5" w14:textId="1B4B7D4C" w:rsidR="008C0C4B" w:rsidRPr="008C0C4B" w:rsidRDefault="008C0C4B" w:rsidP="00293C7C">
      <w:pPr>
        <w:rPr>
          <w:rFonts w:ascii="ＭＳ ゴシック" w:eastAsia="ＭＳ ゴシック" w:hAnsi="ＭＳ ゴシック"/>
          <w:color w:val="0000FF"/>
        </w:rPr>
      </w:pPr>
      <w:r w:rsidRPr="008C0C4B">
        <w:rPr>
          <w:rFonts w:ascii="ＭＳ ゴシック" w:eastAsia="ＭＳ ゴシック" w:hAnsi="ＭＳ ゴシック" w:hint="eastAsia"/>
          <w:color w:val="0000FF"/>
        </w:rPr>
        <w:t>（空間データ構造をUMLクラス図に記載する。応用スキーマの属性は、次の２種類の様式を参照にしている。　Ⅰ「測量成果電子納品要領</w:t>
      </w:r>
      <w:r w:rsidR="00D7427F">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国土交通省」付属資料3成果表数値フォーマット「水準測量観測成果表フォーマット」、　Ⅲ「測量成果電子納品要領</w:t>
      </w:r>
      <w:r w:rsidR="00D7427F">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国土交通省」付属資料3成果表数値フォーマット「水準測量成果表フォーマット」</w:t>
      </w:r>
    </w:p>
    <w:p w14:paraId="7827F367" w14:textId="77777777" w:rsidR="008C0C4B" w:rsidRPr="008C0C4B" w:rsidRDefault="008C0C4B" w:rsidP="008C0C4B">
      <w:pPr>
        <w:pStyle w:val="2"/>
        <w:numPr>
          <w:ilvl w:val="0"/>
          <w:numId w:val="0"/>
        </w:numPr>
        <w:pBdr>
          <w:bottom w:val="single" w:sz="8" w:space="1" w:color="666699"/>
        </w:pBdr>
        <w:spacing w:before="240"/>
        <w:ind w:left="2"/>
      </w:pPr>
      <w:r w:rsidRPr="008C0C4B">
        <w:rPr>
          <w:rFonts w:hint="eastAsia"/>
        </w:rPr>
        <w:t xml:space="preserve">4.2. </w:t>
      </w:r>
      <w:r w:rsidRPr="008C0C4B">
        <w:rPr>
          <w:rFonts w:hint="eastAsia"/>
        </w:rPr>
        <w:t>応用スキーマ文書</w:t>
      </w:r>
    </w:p>
    <w:p w14:paraId="2FB1AD41" w14:textId="77777777" w:rsidR="008C0C4B" w:rsidRPr="008C0C4B" w:rsidRDefault="008C0C4B" w:rsidP="008C0C4B"/>
    <w:p w14:paraId="4E5073C0" w14:textId="77777777" w:rsidR="008C0C4B" w:rsidRPr="008C0C4B" w:rsidRDefault="00F26D69" w:rsidP="008C0C4B">
      <w:pPr>
        <w:pStyle w:val="2"/>
        <w:numPr>
          <w:ilvl w:val="0"/>
          <w:numId w:val="0"/>
        </w:numPr>
        <w:shd w:val="clear" w:color="auto" w:fill="CCCCCC"/>
        <w:ind w:left="14"/>
      </w:pPr>
      <w:r>
        <w:rPr>
          <w:rFonts w:hint="eastAsia"/>
        </w:rPr>
        <w:t>水</w:t>
      </w:r>
      <w:r w:rsidR="008C0C4B" w:rsidRPr="008C0C4B">
        <w:rPr>
          <w:rFonts w:hint="eastAsia"/>
        </w:rPr>
        <w:t>準点パッケージ（</w:t>
      </w:r>
      <w:proofErr w:type="spellStart"/>
      <w:r w:rsidR="008C0C4B" w:rsidRPr="008C0C4B">
        <w:rPr>
          <w:rFonts w:hint="eastAsia"/>
        </w:rPr>
        <w:t>gcp</w:t>
      </w:r>
      <w:proofErr w:type="spellEnd"/>
      <w:r w:rsidR="008C0C4B" w:rsidRPr="008C0C4B">
        <w:rPr>
          <w:rFonts w:hint="eastAsia"/>
        </w:rPr>
        <w:t>）</w:t>
      </w:r>
    </w:p>
    <w:p w14:paraId="7F755E1E" w14:textId="77777777" w:rsidR="008C0C4B" w:rsidRPr="008C0C4B" w:rsidRDefault="008C0C4B" w:rsidP="008C0C4B">
      <w:pPr>
        <w:ind w:left="880"/>
      </w:pPr>
    </w:p>
    <w:p w14:paraId="54A8AF24" w14:textId="77777777" w:rsidR="008C0C4B" w:rsidRPr="008C0C4B" w:rsidRDefault="008C0C4B" w:rsidP="008C0C4B">
      <w:pPr>
        <w:pBdr>
          <w:bottom w:val="single" w:sz="8" w:space="1" w:color="666699"/>
        </w:pBdr>
        <w:ind w:left="880"/>
      </w:pPr>
      <w:r w:rsidRPr="008C0C4B">
        <w:rPr>
          <w:rFonts w:hint="eastAsia"/>
        </w:rPr>
        <w:t>定義</w:t>
      </w:r>
    </w:p>
    <w:p w14:paraId="6653D6DC" w14:textId="77777777" w:rsidR="008C0C4B" w:rsidRPr="008C0C4B" w:rsidRDefault="00F26D69" w:rsidP="008C0C4B">
      <w:pPr>
        <w:ind w:left="880"/>
      </w:pPr>
      <w:r>
        <w:rPr>
          <w:rFonts w:hint="eastAsia"/>
        </w:rPr>
        <w:t>水</w:t>
      </w:r>
      <w:r w:rsidR="008C0C4B" w:rsidRPr="008C0C4B">
        <w:rPr>
          <w:rFonts w:hint="eastAsia"/>
        </w:rPr>
        <w:t>準点で構成するパッケージ</w:t>
      </w:r>
    </w:p>
    <w:p w14:paraId="3966AD82" w14:textId="77777777" w:rsidR="008C0C4B" w:rsidRPr="008C0C4B" w:rsidRDefault="008C0C4B" w:rsidP="008C0C4B">
      <w:pPr>
        <w:ind w:left="880"/>
      </w:pPr>
    </w:p>
    <w:p w14:paraId="331B2A2C" w14:textId="77777777" w:rsidR="008C0C4B" w:rsidRPr="008C0C4B" w:rsidRDefault="008C0C4B" w:rsidP="008C0C4B">
      <w:pPr>
        <w:pBdr>
          <w:bottom w:val="single" w:sz="8" w:space="1" w:color="666699"/>
        </w:pBdr>
        <w:ind w:left="880"/>
      </w:pPr>
      <w:r w:rsidRPr="008C0C4B">
        <w:rPr>
          <w:rFonts w:hint="eastAsia"/>
        </w:rPr>
        <w:t>対象地物</w:t>
      </w:r>
    </w:p>
    <w:p w14:paraId="342D9A93" w14:textId="77777777" w:rsidR="008C0C4B" w:rsidRPr="008C0C4B" w:rsidRDefault="008C0C4B" w:rsidP="008C0C4B">
      <w:pPr>
        <w:ind w:left="880"/>
      </w:pPr>
      <w:r w:rsidRPr="008C0C4B">
        <w:rPr>
          <w:rFonts w:hint="eastAsia"/>
        </w:rPr>
        <w:t>公共水準点</w:t>
      </w:r>
    </w:p>
    <w:p w14:paraId="548FC2E8" w14:textId="77777777" w:rsidR="008C0C4B" w:rsidRPr="008C0C4B" w:rsidRDefault="008C0C4B" w:rsidP="008C0C4B">
      <w:pPr>
        <w:ind w:left="880"/>
      </w:pPr>
    </w:p>
    <w:p w14:paraId="2A351F64" w14:textId="77777777" w:rsidR="008C0C4B" w:rsidRPr="008C0C4B" w:rsidRDefault="008C0C4B" w:rsidP="008C0C4B">
      <w:pPr>
        <w:pBdr>
          <w:bottom w:val="single" w:sz="8" w:space="1" w:color="666699"/>
        </w:pBdr>
        <w:ind w:left="880"/>
      </w:pPr>
      <w:r w:rsidRPr="008C0C4B">
        <w:rPr>
          <w:rFonts w:hint="eastAsia"/>
        </w:rPr>
        <w:t>注意事項</w:t>
      </w:r>
    </w:p>
    <w:p w14:paraId="53020263" w14:textId="77777777" w:rsidR="008C0C4B" w:rsidRPr="008C0C4B" w:rsidRDefault="008C0C4B" w:rsidP="008C0C4B">
      <w:pPr>
        <w:ind w:left="880"/>
      </w:pPr>
    </w:p>
    <w:p w14:paraId="0F227F9C" w14:textId="77777777" w:rsidR="008C0C4B" w:rsidRPr="008C0C4B" w:rsidRDefault="008C0C4B" w:rsidP="008C0C4B">
      <w:pPr>
        <w:pStyle w:val="3"/>
        <w:numPr>
          <w:ilvl w:val="0"/>
          <w:numId w:val="0"/>
        </w:numPr>
        <w:shd w:val="clear" w:color="auto" w:fill="D9D9D9"/>
        <w:spacing w:before="400"/>
        <w:ind w:left="840"/>
      </w:pPr>
      <w:r w:rsidRPr="008C0C4B">
        <w:rPr>
          <w:rFonts w:hint="eastAsia"/>
        </w:rPr>
        <w:t>公共水準点（</w:t>
      </w:r>
      <w:proofErr w:type="spellStart"/>
      <w:r w:rsidRPr="008C0C4B">
        <w:rPr>
          <w:rFonts w:hint="eastAsia"/>
        </w:rPr>
        <w:t>pbm</w:t>
      </w:r>
      <w:proofErr w:type="spellEnd"/>
      <w:r w:rsidRPr="008C0C4B">
        <w:rPr>
          <w:rFonts w:hint="eastAsia"/>
        </w:rPr>
        <w:t>）</w:t>
      </w:r>
    </w:p>
    <w:p w14:paraId="39864FE0" w14:textId="77777777" w:rsidR="008C0C4B" w:rsidRPr="008C0C4B" w:rsidRDefault="008C0C4B" w:rsidP="008C0C4B">
      <w:pPr>
        <w:pBdr>
          <w:bottom w:val="single" w:sz="8" w:space="1" w:color="666699"/>
        </w:pBdr>
        <w:ind w:left="1320"/>
      </w:pPr>
      <w:r w:rsidRPr="008C0C4B">
        <w:rPr>
          <w:rFonts w:hint="eastAsia"/>
        </w:rPr>
        <w:t>定義</w:t>
      </w:r>
    </w:p>
    <w:p w14:paraId="70B313CC" w14:textId="07DF1262" w:rsidR="008C0C4B" w:rsidRPr="008C0C4B" w:rsidRDefault="008C0C4B" w:rsidP="008C0C4B">
      <w:pPr>
        <w:ind w:left="1320"/>
      </w:pPr>
      <w:r w:rsidRPr="008C0C4B">
        <w:rPr>
          <w:rFonts w:hint="eastAsia"/>
        </w:rPr>
        <w:t>公共測量によって</w:t>
      </w:r>
      <w:r w:rsidR="000223FE">
        <w:rPr>
          <w:rFonts w:hint="eastAsia"/>
        </w:rPr>
        <w:t>改算</w:t>
      </w:r>
      <w:r w:rsidRPr="008C0C4B">
        <w:rPr>
          <w:rFonts w:hint="eastAsia"/>
        </w:rPr>
        <w:t>した公共水準点</w:t>
      </w:r>
    </w:p>
    <w:p w14:paraId="210B67A1" w14:textId="77777777" w:rsidR="008C0C4B" w:rsidRPr="008C0C4B" w:rsidRDefault="008C0C4B" w:rsidP="008C0C4B">
      <w:pPr>
        <w:ind w:left="1320"/>
      </w:pPr>
    </w:p>
    <w:p w14:paraId="4D936254" w14:textId="77777777" w:rsidR="008C0C4B" w:rsidRPr="008C0C4B" w:rsidRDefault="008C0C4B" w:rsidP="008C0C4B">
      <w:pPr>
        <w:pBdr>
          <w:bottom w:val="single" w:sz="8" w:space="1" w:color="666699"/>
        </w:pBdr>
        <w:ind w:left="1320"/>
      </w:pPr>
      <w:r w:rsidRPr="008C0C4B">
        <w:rPr>
          <w:rFonts w:hint="eastAsia"/>
        </w:rPr>
        <w:t>上位クラス：</w:t>
      </w:r>
      <w:r w:rsidRPr="008C0C4B">
        <w:rPr>
          <w:rFonts w:hint="eastAsia"/>
        </w:rPr>
        <w:t xml:space="preserve"> </w:t>
      </w:r>
    </w:p>
    <w:p w14:paraId="2A301E5D" w14:textId="77777777" w:rsidR="008C0C4B" w:rsidRPr="008C0C4B" w:rsidRDefault="008C0C4B" w:rsidP="008C0C4B">
      <w:pPr>
        <w:ind w:left="1320"/>
      </w:pPr>
    </w:p>
    <w:p w14:paraId="13099434" w14:textId="77777777" w:rsidR="008C0C4B" w:rsidRPr="008C0C4B" w:rsidRDefault="008C0C4B" w:rsidP="008C0C4B">
      <w:pPr>
        <w:pBdr>
          <w:bottom w:val="single" w:sz="8" w:space="1" w:color="666699"/>
        </w:pBdr>
        <w:ind w:left="1320"/>
      </w:pPr>
      <w:r w:rsidRPr="008C0C4B">
        <w:rPr>
          <w:rFonts w:hint="eastAsia"/>
        </w:rPr>
        <w:t>抽象／具象区分：</w:t>
      </w:r>
      <w:r w:rsidRPr="008C0C4B">
        <w:rPr>
          <w:rFonts w:hint="eastAsia"/>
        </w:rPr>
        <w:t xml:space="preserve"> </w:t>
      </w:r>
      <w:r w:rsidRPr="008C0C4B">
        <w:rPr>
          <w:rFonts w:hint="eastAsia"/>
        </w:rPr>
        <w:t>具象地物</w:t>
      </w:r>
    </w:p>
    <w:p w14:paraId="71874E21" w14:textId="77777777" w:rsidR="008C0C4B" w:rsidRPr="008C0C4B" w:rsidRDefault="008C0C4B" w:rsidP="008C0C4B">
      <w:pPr>
        <w:ind w:left="1320"/>
      </w:pPr>
    </w:p>
    <w:p w14:paraId="6ECD2D83" w14:textId="77777777" w:rsidR="008C0C4B" w:rsidRPr="008C0C4B" w:rsidRDefault="008C0C4B" w:rsidP="008C0C4B">
      <w:pPr>
        <w:pBdr>
          <w:bottom w:val="single" w:sz="8" w:space="1" w:color="666699"/>
        </w:pBdr>
        <w:ind w:left="1320"/>
      </w:pPr>
      <w:r w:rsidRPr="008C0C4B">
        <w:rPr>
          <w:rFonts w:hint="eastAsia"/>
        </w:rPr>
        <w:lastRenderedPageBreak/>
        <w:t>属性</w:t>
      </w:r>
    </w:p>
    <w:p w14:paraId="5057FF9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地点 [1] ：</w:t>
      </w:r>
      <w:proofErr w:type="spellStart"/>
      <w:r w:rsidRPr="008C0C4B">
        <w:rPr>
          <w:rFonts w:ascii="ＭＳ 明朝" w:hAnsi="ＭＳ 明朝" w:hint="eastAsia"/>
          <w:b/>
          <w:sz w:val="20"/>
        </w:rPr>
        <w:t>GM_Point</w:t>
      </w:r>
      <w:proofErr w:type="spellEnd"/>
    </w:p>
    <w:p w14:paraId="5AF5073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公共水準点は点データとして定義する。</w:t>
      </w:r>
    </w:p>
    <w:p w14:paraId="0522AE2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7F30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公共水準点</w:t>
      </w:r>
    </w:p>
    <w:p w14:paraId="1071E34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助言番号 [1] ：</w:t>
      </w:r>
      <w:proofErr w:type="spellStart"/>
      <w:r w:rsidRPr="008C0C4B">
        <w:rPr>
          <w:rFonts w:ascii="ＭＳ 明朝" w:hAnsi="ＭＳ 明朝" w:hint="eastAsia"/>
          <w:b/>
          <w:sz w:val="20"/>
        </w:rPr>
        <w:t>CharacterString</w:t>
      </w:r>
      <w:proofErr w:type="spellEnd"/>
    </w:p>
    <w:p w14:paraId="7C27C85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国土地理院長から得た公共測量の助言番号</w:t>
      </w:r>
    </w:p>
    <w:p w14:paraId="1D3CC2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F0C60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助言書から転写</w:t>
      </w:r>
    </w:p>
    <w:p w14:paraId="58DCA5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D229CE" w14:textId="3A12A015" w:rsidR="008C0C4B" w:rsidRPr="008C0C4B" w:rsidRDefault="00395167" w:rsidP="008C0C4B">
      <w:pPr>
        <w:ind w:left="1760"/>
        <w:rPr>
          <w:rFonts w:ascii="ＭＳ 明朝" w:hAnsi="ＭＳ 明朝"/>
          <w:color w:val="FF0000"/>
          <w:sz w:val="20"/>
        </w:rPr>
      </w:pPr>
      <w:proofErr w:type="spellStart"/>
      <w:r>
        <w:rPr>
          <w:rFonts w:ascii="ＭＳ 明朝" w:hAnsi="ＭＳ 明朝" w:hint="eastAsia"/>
          <w:color w:val="FF0000"/>
          <w:sz w:val="20"/>
        </w:rPr>
        <w:t>R</w:t>
      </w:r>
      <w:r w:rsidR="008C0C4B" w:rsidRPr="008C0C4B">
        <w:rPr>
          <w:rFonts w:ascii="ＭＳ 明朝" w:hAnsi="ＭＳ 明朝"/>
          <w:color w:val="FF0000"/>
          <w:sz w:val="20"/>
        </w:rPr>
        <w:t>yy</w:t>
      </w:r>
      <w:proofErr w:type="spellEnd"/>
      <w:r w:rsidR="008C0C4B" w:rsidRPr="008C0C4B">
        <w:rPr>
          <w:rFonts w:ascii="ＭＳ 明朝" w:hAnsi="ＭＳ 明朝"/>
          <w:color w:val="FF0000"/>
          <w:sz w:val="20"/>
        </w:rPr>
        <w:t>#****</w:t>
      </w:r>
    </w:p>
    <w:p w14:paraId="509A865F" w14:textId="26FEF539" w:rsidR="008C0C4B" w:rsidRPr="009964B8" w:rsidRDefault="009964B8" w:rsidP="008C0C4B">
      <w:pPr>
        <w:ind w:left="1760"/>
        <w:rPr>
          <w:rFonts w:ascii="ＭＳ 明朝" w:hAnsi="ＭＳ 明朝"/>
          <w:color w:val="0000FF"/>
          <w:sz w:val="20"/>
        </w:rPr>
      </w:pPr>
      <w:r w:rsidRPr="009964B8">
        <w:rPr>
          <w:rFonts w:ascii="ＭＳ 明朝" w:hAnsi="ＭＳ 明朝" w:hint="eastAsia"/>
          <w:color w:val="0000FF"/>
          <w:sz w:val="20"/>
        </w:rPr>
        <w:t>（</w:t>
      </w:r>
      <w:r w:rsidR="00395167">
        <w:rPr>
          <w:rFonts w:ascii="ＭＳ 明朝" w:hAnsi="ＭＳ 明朝" w:hint="eastAsia"/>
          <w:color w:val="0000FF"/>
          <w:sz w:val="20"/>
        </w:rPr>
        <w:t>R</w:t>
      </w:r>
      <w:r w:rsidR="008C0C4B" w:rsidRPr="009964B8">
        <w:rPr>
          <w:rFonts w:ascii="ＭＳ 明朝" w:hAnsi="ＭＳ 明朝" w:hint="eastAsia"/>
          <w:color w:val="0000FF"/>
          <w:sz w:val="20"/>
        </w:rPr>
        <w:t xml:space="preserve">　</w:t>
      </w:r>
      <w:proofErr w:type="spellStart"/>
      <w:r w:rsidR="00395167">
        <w:rPr>
          <w:rFonts w:ascii="ＭＳ 明朝" w:hAnsi="ＭＳ 明朝" w:hint="eastAsia"/>
          <w:color w:val="0000FF"/>
          <w:sz w:val="20"/>
        </w:rPr>
        <w:t>R</w:t>
      </w:r>
      <w:proofErr w:type="spellEnd"/>
      <w:r w:rsidR="008C0C4B" w:rsidRPr="009964B8">
        <w:rPr>
          <w:rFonts w:ascii="ＭＳ 明朝" w:hAnsi="ＭＳ 明朝" w:hint="eastAsia"/>
          <w:color w:val="0000FF"/>
          <w:sz w:val="20"/>
        </w:rPr>
        <w:t xml:space="preserve">　</w:t>
      </w:r>
      <w:r w:rsidR="00395167">
        <w:rPr>
          <w:rFonts w:ascii="ＭＳ 明朝" w:hAnsi="ＭＳ 明朝" w:hint="eastAsia"/>
          <w:color w:val="0000FF"/>
          <w:sz w:val="20"/>
        </w:rPr>
        <w:t>令和</w:t>
      </w:r>
      <w:r w:rsidR="008C0C4B" w:rsidRPr="009964B8">
        <w:rPr>
          <w:rFonts w:ascii="ＭＳ 明朝" w:hAnsi="ＭＳ 明朝" w:hint="eastAsia"/>
          <w:color w:val="0000FF"/>
          <w:sz w:val="20"/>
        </w:rPr>
        <w:t xml:space="preserve">　</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 xml:space="preserve">　01～99　和暦（</w:t>
      </w:r>
      <w:r w:rsidR="00395167">
        <w:rPr>
          <w:rFonts w:ascii="ＭＳ 明朝" w:hAnsi="ＭＳ 明朝" w:hint="eastAsia"/>
          <w:color w:val="0000FF"/>
          <w:sz w:val="20"/>
        </w:rPr>
        <w:t>令和</w:t>
      </w:r>
      <w:proofErr w:type="spellStart"/>
      <w:r w:rsidR="008C0C4B" w:rsidRPr="009964B8">
        <w:rPr>
          <w:rFonts w:ascii="ＭＳ 明朝" w:hAnsi="ＭＳ 明朝" w:hint="eastAsia"/>
          <w:color w:val="0000FF"/>
          <w:sz w:val="20"/>
        </w:rPr>
        <w:t>yy</w:t>
      </w:r>
      <w:proofErr w:type="spellEnd"/>
      <w:r w:rsidR="008C0C4B" w:rsidRPr="009964B8">
        <w:rPr>
          <w:rFonts w:ascii="ＭＳ 明朝" w:hAnsi="ＭＳ 明朝" w:hint="eastAsia"/>
          <w:color w:val="0000FF"/>
          <w:sz w:val="20"/>
        </w:rPr>
        <w:t>年）　#　A～K　担当部署名</w:t>
      </w:r>
    </w:p>
    <w:p w14:paraId="5321CFBD"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0000FF"/>
          <w:sz w:val="20"/>
        </w:rPr>
        <w:t>****　0000～9999助言番号</w:t>
      </w:r>
      <w:r w:rsidR="009964B8" w:rsidRPr="009964B8">
        <w:rPr>
          <w:rFonts w:ascii="ＭＳ 明朝" w:hAnsi="ＭＳ 明朝" w:hint="eastAsia"/>
          <w:color w:val="0000FF"/>
          <w:sz w:val="20"/>
        </w:rPr>
        <w:t>）</w:t>
      </w:r>
    </w:p>
    <w:p w14:paraId="532B6EB5" w14:textId="2F649B78" w:rsidR="008C0C4B" w:rsidRPr="008C0C4B" w:rsidRDefault="008C0C4B" w:rsidP="008C0C4B">
      <w:pPr>
        <w:shd w:val="clear" w:color="auto" w:fill="FFFFFF"/>
        <w:ind w:left="1741"/>
        <w:rPr>
          <w:rFonts w:ascii="ＭＳ ゴシック" w:eastAsia="ＭＳ ゴシック" w:hAnsi="ＭＳ ゴシック"/>
          <w:color w:val="FF0000"/>
        </w:rPr>
      </w:pPr>
      <w:r w:rsidRPr="008C0C4B">
        <w:rPr>
          <w:rFonts w:ascii="ＭＳ ゴシック" w:eastAsia="ＭＳ ゴシック" w:hAnsi="ＭＳ ゴシック" w:hint="eastAsia"/>
          <w:color w:val="0000FF"/>
        </w:rPr>
        <w:t>（測量法第36条に伴い、国土地理院長から技術的助言を受けた際の「助言書」に記載している助言番号を記載　#は、国土地理院の以下の担当部署を示す。A北海道地方測量部</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B東北</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C関東</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D北陸</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E中部</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F近畿</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G中国</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H四国</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I九州</w:t>
      </w:r>
      <w:r w:rsidR="00395167">
        <w:rPr>
          <w:rFonts w:ascii="ＭＳ ゴシック" w:eastAsia="ＭＳ ゴシック" w:hAnsi="ＭＳ ゴシック" w:hint="eastAsia"/>
          <w:color w:val="0000FF"/>
        </w:rPr>
        <w:t xml:space="preserve">　</w:t>
      </w:r>
      <w:r w:rsidRPr="008C0C4B">
        <w:rPr>
          <w:rFonts w:ascii="ＭＳ ゴシック" w:eastAsia="ＭＳ ゴシック" w:hAnsi="ＭＳ ゴシック" w:hint="eastAsia"/>
          <w:color w:val="0000FF"/>
        </w:rPr>
        <w:t>J沖縄）</w:t>
      </w:r>
    </w:p>
    <w:p w14:paraId="444308EB" w14:textId="77777777" w:rsidR="008C0C4B" w:rsidRPr="008C0C4B" w:rsidRDefault="008C0C4B" w:rsidP="008C0C4B">
      <w:pPr>
        <w:rPr>
          <w:rFonts w:ascii="ＭＳ ゴシック" w:eastAsia="ＭＳ ゴシック" w:hAnsi="ＭＳ ゴシック"/>
          <w:color w:val="FF0000"/>
          <w:sz w:val="20"/>
          <w:szCs w:val="20"/>
        </w:rPr>
      </w:pPr>
    </w:p>
    <w:p w14:paraId="5ABA002D" w14:textId="77777777" w:rsidR="008C0C4B" w:rsidRPr="008C0C4B" w:rsidRDefault="008C0C4B" w:rsidP="008C0C4B">
      <w:pPr>
        <w:rPr>
          <w:rFonts w:ascii="ＭＳ 明朝" w:hAnsi="ＭＳ 明朝"/>
          <w:color w:val="0000FF"/>
          <w:sz w:val="20"/>
        </w:rPr>
      </w:pPr>
      <w:r w:rsidRPr="008C0C4B">
        <w:rPr>
          <w:rFonts w:ascii="ＭＳ ゴシック" w:eastAsia="ＭＳ ゴシック" w:hAnsi="ＭＳ ゴシック" w:hint="eastAsia"/>
          <w:color w:val="0000FF"/>
          <w:sz w:val="20"/>
          <w:szCs w:val="20"/>
        </w:rPr>
        <w:t>（「路線番号～標尺定数」の重複度は、通常[1]と記入されるが、公共水準点が交点にあたり、観測路線が枝分かれする場合には2個以上の場合があるため、ここでは[1..*]と記載する）</w:t>
      </w:r>
    </w:p>
    <w:p w14:paraId="2CA5B24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路線番号 [1..*] ：</w:t>
      </w:r>
      <w:proofErr w:type="spellStart"/>
      <w:r w:rsidRPr="008C0C4B">
        <w:rPr>
          <w:rFonts w:ascii="ＭＳ 明朝" w:hAnsi="ＭＳ 明朝" w:hint="eastAsia"/>
          <w:b/>
          <w:sz w:val="20"/>
        </w:rPr>
        <w:t>CharacterString</w:t>
      </w:r>
      <w:proofErr w:type="spellEnd"/>
    </w:p>
    <w:p w14:paraId="6BB48E1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水準路線の番号</w:t>
      </w:r>
    </w:p>
    <w:p w14:paraId="08BC6C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F9BBB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468822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85676C6" w14:textId="77777777" w:rsidR="008C0C4B" w:rsidRPr="008C0C4B" w:rsidRDefault="008059DD" w:rsidP="008C0C4B">
      <w:pPr>
        <w:ind w:left="1760"/>
        <w:rPr>
          <w:rFonts w:ascii="ＭＳ 明朝" w:hAnsi="ＭＳ 明朝"/>
          <w:color w:val="FF0000"/>
          <w:sz w:val="20"/>
        </w:rPr>
      </w:pPr>
      <w:r>
        <w:rPr>
          <w:rFonts w:ascii="ＭＳ 明朝" w:hAnsi="ＭＳ 明朝" w:hint="eastAsia"/>
          <w:color w:val="FF0000"/>
          <w:sz w:val="20"/>
        </w:rPr>
        <w:t xml:space="preserve">○○市　</w:t>
      </w:r>
      <w:r w:rsidRPr="008C0C4B">
        <w:rPr>
          <w:rFonts w:ascii="ＭＳ 明朝" w:hAnsi="ＭＳ 明朝" w:hint="eastAsia"/>
          <w:sz w:val="20"/>
        </w:rPr>
        <w:t>11桁以内を標準とする</w:t>
      </w:r>
    </w:p>
    <w:p w14:paraId="38176AE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自水準点番号 [1..*] ：</w:t>
      </w:r>
      <w:proofErr w:type="spellStart"/>
      <w:r w:rsidRPr="008C0C4B">
        <w:rPr>
          <w:rFonts w:ascii="ＭＳ 明朝" w:hAnsi="ＭＳ 明朝" w:hint="eastAsia"/>
          <w:b/>
          <w:sz w:val="20"/>
        </w:rPr>
        <w:t>CharacterString</w:t>
      </w:r>
      <w:proofErr w:type="spellEnd"/>
    </w:p>
    <w:p w14:paraId="756C61F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始点水準点の番号</w:t>
      </w:r>
    </w:p>
    <w:p w14:paraId="59F69F2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544D9B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1D60F1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B20D27F"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538252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至水準点番号 [1..*] ：</w:t>
      </w:r>
      <w:proofErr w:type="spellStart"/>
      <w:r w:rsidRPr="008C0C4B">
        <w:rPr>
          <w:rFonts w:ascii="ＭＳ 明朝" w:hAnsi="ＭＳ 明朝" w:hint="eastAsia"/>
          <w:b/>
          <w:sz w:val="20"/>
        </w:rPr>
        <w:t>CharacterString</w:t>
      </w:r>
      <w:proofErr w:type="spellEnd"/>
    </w:p>
    <w:p w14:paraId="75F6534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終点水準点の番号</w:t>
      </w:r>
    </w:p>
    <w:p w14:paraId="05E502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D8EE5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DFAFC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10C74EC0"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4924C60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自地区名 [1..*] ：</w:t>
      </w:r>
      <w:proofErr w:type="spellStart"/>
      <w:r w:rsidRPr="008C0C4B">
        <w:rPr>
          <w:rFonts w:ascii="ＭＳ 明朝" w:hAnsi="ＭＳ 明朝" w:hint="eastAsia"/>
          <w:b/>
          <w:sz w:val="20"/>
        </w:rPr>
        <w:t>CharacterString</w:t>
      </w:r>
      <w:proofErr w:type="spellEnd"/>
    </w:p>
    <w:p w14:paraId="22CD25A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始点地区名称</w:t>
      </w:r>
    </w:p>
    <w:p w14:paraId="332A32D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4EE0EC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6BBA58A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E84035"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76F411F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至地区名 [1..*] ：</w:t>
      </w:r>
      <w:proofErr w:type="spellStart"/>
      <w:r w:rsidRPr="008C0C4B">
        <w:rPr>
          <w:rFonts w:ascii="ＭＳ 明朝" w:hAnsi="ＭＳ 明朝" w:hint="eastAsia"/>
          <w:b/>
          <w:sz w:val="20"/>
        </w:rPr>
        <w:t>CharacterString</w:t>
      </w:r>
      <w:proofErr w:type="spellEnd"/>
    </w:p>
    <w:p w14:paraId="0C62DD7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終点地区名称</w:t>
      </w:r>
    </w:p>
    <w:p w14:paraId="47D808C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5D6C57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B623F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3188605" w14:textId="77777777" w:rsidR="008C0C4B" w:rsidRPr="008059DD" w:rsidRDefault="008059DD" w:rsidP="008C0C4B">
      <w:pPr>
        <w:ind w:left="1760"/>
        <w:rPr>
          <w:rFonts w:ascii="ＭＳ 明朝" w:hAnsi="ＭＳ 明朝"/>
          <w:sz w:val="20"/>
        </w:rPr>
      </w:pPr>
      <w:r w:rsidRPr="008059DD">
        <w:rPr>
          <w:rFonts w:ascii="ＭＳ 明朝" w:hAnsi="ＭＳ 明朝" w:hint="eastAsia"/>
          <w:sz w:val="20"/>
        </w:rPr>
        <w:t>なし</w:t>
      </w:r>
    </w:p>
    <w:p w14:paraId="3EDA5A8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観測者 [1..*] ：</w:t>
      </w:r>
      <w:proofErr w:type="spellStart"/>
      <w:r w:rsidRPr="008C0C4B">
        <w:rPr>
          <w:rFonts w:ascii="ＭＳ 明朝" w:hAnsi="ＭＳ 明朝" w:hint="eastAsia"/>
          <w:b/>
          <w:sz w:val="20"/>
        </w:rPr>
        <w:t>CharacterString</w:t>
      </w:r>
      <w:proofErr w:type="spellEnd"/>
    </w:p>
    <w:p w14:paraId="59D0291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観測者</w:t>
      </w:r>
    </w:p>
    <w:p w14:paraId="21C6143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702D4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2B167D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　名と姓の間は半角空ける</w:t>
      </w:r>
    </w:p>
    <w:p w14:paraId="7AE987F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C11AE93"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TARO TSUKUBA</w:t>
      </w:r>
    </w:p>
    <w:p w14:paraId="7D631EE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測器名称 [1..*] ：</w:t>
      </w:r>
      <w:proofErr w:type="spellStart"/>
      <w:r w:rsidRPr="008C0C4B">
        <w:rPr>
          <w:rFonts w:ascii="ＭＳ 明朝" w:hAnsi="ＭＳ 明朝" w:hint="eastAsia"/>
          <w:b/>
          <w:sz w:val="20"/>
        </w:rPr>
        <w:t>CharacterString</w:t>
      </w:r>
      <w:proofErr w:type="spellEnd"/>
    </w:p>
    <w:p w14:paraId="5EA4AA1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測量機器（レベル）の名称</w:t>
      </w:r>
    </w:p>
    <w:p w14:paraId="6E1DA35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2105E4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半角英数、全角日本語入力</w:t>
      </w:r>
    </w:p>
    <w:p w14:paraId="48FCC40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F9D170"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LeicaNA3003　ZeissDiNi12　ツアイスNI002</w:t>
      </w:r>
    </w:p>
    <w:p w14:paraId="41E46E5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測器番号 [1..*] ：</w:t>
      </w:r>
      <w:proofErr w:type="spellStart"/>
      <w:r w:rsidRPr="008C0C4B">
        <w:rPr>
          <w:rFonts w:ascii="ＭＳ 明朝" w:hAnsi="ＭＳ 明朝" w:hint="eastAsia"/>
          <w:b/>
          <w:sz w:val="20"/>
        </w:rPr>
        <w:t>CharacterString</w:t>
      </w:r>
      <w:proofErr w:type="spellEnd"/>
    </w:p>
    <w:p w14:paraId="7369990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測量機器（レベル）の番号</w:t>
      </w:r>
    </w:p>
    <w:p w14:paraId="351FAB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AFBB79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45BDDC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FB50537"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123456　124680</w:t>
      </w:r>
    </w:p>
    <w:p w14:paraId="7E95D86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標尺名称 [1..*] ：</w:t>
      </w:r>
      <w:proofErr w:type="spellStart"/>
      <w:r w:rsidRPr="008C0C4B">
        <w:rPr>
          <w:rFonts w:ascii="ＭＳ 明朝" w:hAnsi="ＭＳ 明朝" w:hint="eastAsia"/>
          <w:b/>
          <w:sz w:val="20"/>
        </w:rPr>
        <w:t>CharacterString</w:t>
      </w:r>
      <w:proofErr w:type="spellEnd"/>
    </w:p>
    <w:p w14:paraId="559C0E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標尺の名称</w:t>
      </w:r>
    </w:p>
    <w:p w14:paraId="5EDCCDC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7CF1B2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半角英数、全角日本語入力</w:t>
      </w:r>
    </w:p>
    <w:p w14:paraId="3F520C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9ABCB1C"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例　ZEISS LD13  ソキア GS1</w:t>
      </w:r>
    </w:p>
    <w:p w14:paraId="5E9BDA4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標尺番号 [1..*] ：</w:t>
      </w:r>
      <w:proofErr w:type="spellStart"/>
      <w:r w:rsidRPr="008C0C4B">
        <w:rPr>
          <w:rFonts w:ascii="ＭＳ 明朝" w:hAnsi="ＭＳ 明朝" w:hint="eastAsia"/>
          <w:b/>
          <w:sz w:val="20"/>
        </w:rPr>
        <w:t>CharacterString</w:t>
      </w:r>
      <w:proofErr w:type="spellEnd"/>
    </w:p>
    <w:p w14:paraId="1C12696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標尺の番号</w:t>
      </w:r>
    </w:p>
    <w:p w14:paraId="09618AE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E1B74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半角英数入力</w:t>
      </w:r>
    </w:p>
    <w:p w14:paraId="7E3EE06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D346BC5"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カンマ(，)区切りしない</w:t>
      </w:r>
    </w:p>
    <w:p w14:paraId="6F174AFE" w14:textId="77777777" w:rsidR="008C0C4B" w:rsidRPr="009964B8" w:rsidRDefault="008C0C4B" w:rsidP="008C0C4B">
      <w:pPr>
        <w:ind w:left="1760"/>
        <w:rPr>
          <w:rFonts w:ascii="ＭＳ 明朝" w:hAnsi="ＭＳ 明朝"/>
          <w:color w:val="0000FF"/>
          <w:sz w:val="20"/>
        </w:rPr>
      </w:pPr>
      <w:r w:rsidRPr="008059DD">
        <w:rPr>
          <w:rFonts w:ascii="ＭＳ 明朝" w:hAnsi="ＭＳ 明朝" w:hint="eastAsia"/>
          <w:sz w:val="20"/>
        </w:rPr>
        <w:t>例　12345・12346　1234A・B</w:t>
      </w:r>
    </w:p>
    <w:p w14:paraId="6BA4D7B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膨張係数 [1..*] ：Real</w:t>
      </w:r>
    </w:p>
    <w:p w14:paraId="2DF4D25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温度による標尺固有の１ｍ、１℃あたりの膨張量</w:t>
      </w:r>
    </w:p>
    <w:p w14:paraId="243515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387234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小数点以下２桁まで表記</w:t>
      </w:r>
    </w:p>
    <w:p w14:paraId="12600D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0A00B94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8D13C3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-10～10</w:t>
      </w:r>
    </w:p>
    <w:p w14:paraId="6DFF551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標尺定数 [1..*] ：Real</w:t>
      </w:r>
    </w:p>
    <w:p w14:paraId="776FD75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基準温度における標尺の定数（ｍあたりの補正量）</w:t>
      </w:r>
    </w:p>
    <w:p w14:paraId="18A47D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60CC60" w14:textId="1E124A6D" w:rsidR="008C0C4B" w:rsidRPr="008C0C4B" w:rsidRDefault="008C0C4B" w:rsidP="008C0C4B">
      <w:pPr>
        <w:ind w:left="1760"/>
        <w:rPr>
          <w:rFonts w:ascii="ＭＳ 明朝" w:hAnsi="ＭＳ 明朝"/>
          <w:sz w:val="20"/>
        </w:rPr>
      </w:pPr>
      <w:r w:rsidRPr="008C0C4B">
        <w:rPr>
          <w:rFonts w:ascii="ＭＳ 明朝" w:hAnsi="ＭＳ 明朝" w:hint="eastAsia"/>
          <w:sz w:val="20"/>
        </w:rPr>
        <w:t>10＾-6ｍ単位  小数点以下</w:t>
      </w:r>
      <w:r w:rsidR="0090336C">
        <w:rPr>
          <w:rFonts w:ascii="ＭＳ 明朝" w:hAnsi="ＭＳ 明朝" w:hint="eastAsia"/>
          <w:sz w:val="20"/>
        </w:rPr>
        <w:t>２</w:t>
      </w:r>
      <w:r w:rsidR="0090336C" w:rsidRPr="008C0C4B">
        <w:rPr>
          <w:rFonts w:ascii="ＭＳ 明朝" w:hAnsi="ＭＳ 明朝" w:hint="eastAsia"/>
          <w:sz w:val="20"/>
        </w:rPr>
        <w:t>桁</w:t>
      </w:r>
      <w:r w:rsidRPr="008C0C4B">
        <w:rPr>
          <w:rFonts w:ascii="ＭＳ 明朝" w:hAnsi="ＭＳ 明朝" w:hint="eastAsia"/>
          <w:sz w:val="20"/>
        </w:rPr>
        <w:t>まで表記</w:t>
      </w:r>
    </w:p>
    <w:p w14:paraId="118D6EF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標尺検定証明書から転写</w:t>
      </w:r>
    </w:p>
    <w:p w14:paraId="79E6EFB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B88291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-50～50</w:t>
      </w:r>
    </w:p>
    <w:p w14:paraId="219CFB8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水準点番号１ [1] ：</w:t>
      </w:r>
      <w:proofErr w:type="spellStart"/>
      <w:r w:rsidRPr="008C0C4B">
        <w:rPr>
          <w:rFonts w:ascii="ＭＳ 明朝" w:hAnsi="ＭＳ 明朝" w:hint="eastAsia"/>
          <w:b/>
          <w:sz w:val="20"/>
        </w:rPr>
        <w:t>CharacterString</w:t>
      </w:r>
      <w:proofErr w:type="spellEnd"/>
    </w:p>
    <w:p w14:paraId="1E6AF9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始点側の水準点番号</w:t>
      </w:r>
    </w:p>
    <w:p w14:paraId="08EFED6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773F0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35DA3A5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FFC175C"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5518E768" w14:textId="77777777" w:rsidR="008C0C4B" w:rsidRPr="008C0C4B" w:rsidRDefault="008C0C4B" w:rsidP="008C0C4B">
      <w:pPr>
        <w:rPr>
          <w:rFonts w:ascii="ＭＳ 明朝" w:hAnsi="ＭＳ 明朝"/>
          <w:sz w:val="20"/>
        </w:rPr>
      </w:pPr>
    </w:p>
    <w:p w14:paraId="37726975" w14:textId="77777777" w:rsidR="008C0C4B" w:rsidRPr="008C0C4B" w:rsidRDefault="008C0C4B" w:rsidP="008C0C4B">
      <w:pPr>
        <w:rPr>
          <w:color w:val="0000FF"/>
          <w:sz w:val="20"/>
        </w:rPr>
      </w:pPr>
      <w:r w:rsidRPr="008C0C4B">
        <w:rPr>
          <w:rFonts w:ascii="ＭＳ ゴシック" w:eastAsia="ＭＳ ゴシック" w:hAnsi="ＭＳ ゴシック" w:hint="eastAsia"/>
          <w:color w:val="0000FF"/>
          <w:sz w:val="20"/>
          <w:szCs w:val="20"/>
        </w:rPr>
        <w:t>（「水準点番号２～観測高低差結果」の重複度は、通常[1]と記入されるが、水準点番号１が終点の場合は「0」となり、交点の場合は「*」（複数）になる。そのためここでは[0..*]と記載する）</w:t>
      </w:r>
    </w:p>
    <w:p w14:paraId="3B447DD4" w14:textId="77777777" w:rsidR="008C0C4B" w:rsidRPr="008C0C4B" w:rsidRDefault="008C0C4B" w:rsidP="008C0C4B">
      <w:pPr>
        <w:rPr>
          <w:rFonts w:ascii="ＭＳ 明朝" w:hAnsi="ＭＳ 明朝"/>
          <w:sz w:val="20"/>
        </w:rPr>
      </w:pPr>
    </w:p>
    <w:p w14:paraId="4D9BFD1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水準点番号２ [0..*] ：</w:t>
      </w:r>
      <w:proofErr w:type="spellStart"/>
      <w:r w:rsidRPr="008C0C4B">
        <w:rPr>
          <w:rFonts w:ascii="ＭＳ 明朝" w:hAnsi="ＭＳ 明朝" w:hint="eastAsia"/>
          <w:b/>
          <w:sz w:val="20"/>
        </w:rPr>
        <w:t>CharacterString</w:t>
      </w:r>
      <w:proofErr w:type="spellEnd"/>
    </w:p>
    <w:p w14:paraId="744840D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終点側の水準点の番号</w:t>
      </w:r>
    </w:p>
    <w:p w14:paraId="12ECD69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＜取得基準＞</w:t>
      </w:r>
    </w:p>
    <w:p w14:paraId="22F05DC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7A4990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32ED61C" w14:textId="77777777" w:rsidR="008C0C4B" w:rsidRPr="008C0C4B" w:rsidRDefault="008C0C4B" w:rsidP="008C0C4B">
      <w:pPr>
        <w:ind w:left="1760"/>
        <w:rPr>
          <w:rFonts w:ascii="ＭＳ 明朝" w:hAnsi="ＭＳ 明朝"/>
          <w:sz w:val="20"/>
        </w:rPr>
      </w:pPr>
      <w:r w:rsidRPr="008C0C4B">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66D8F6A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 [0..*] ：Real</w:t>
      </w:r>
    </w:p>
    <w:p w14:paraId="2C7BD9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水準点１から水準点２までの距離</w:t>
      </w:r>
    </w:p>
    <w:p w14:paraId="265DC6F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6A5A86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小数点以下３桁まで記載</w:t>
      </w:r>
    </w:p>
    <w:p w14:paraId="4C3A284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E27C9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0765D1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往復観測数 [0..*] ：Integer</w:t>
      </w:r>
    </w:p>
    <w:p w14:paraId="682303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水準点１から水準点２までの往復観測数</w:t>
      </w:r>
    </w:p>
    <w:p w14:paraId="223BC47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9ED851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整数</w:t>
      </w:r>
    </w:p>
    <w:p w14:paraId="5816A39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78F679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2～1000</w:t>
      </w:r>
    </w:p>
    <w:p w14:paraId="53871155"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水準差１ [0..*] ：Real</w:t>
      </w:r>
    </w:p>
    <w:p w14:paraId="7FB0CA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水準点１から水準点２まで（Ⅰ方向）の水準差</w:t>
      </w:r>
    </w:p>
    <w:p w14:paraId="3C4E302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9976E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00721FC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539FC2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0C8BE68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E176D0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13BF36B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水準差２ [0..*] ：Real</w:t>
      </w:r>
    </w:p>
    <w:p w14:paraId="29A217E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水準点２から水準点１まで（Ⅱ方向）の水準差</w:t>
      </w:r>
    </w:p>
    <w:p w14:paraId="4A7C50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E1FF58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4B1B180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6976AD0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08D8942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7B84E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74B77FE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温度 [0..*] ：Integer</w:t>
      </w:r>
    </w:p>
    <w:p w14:paraId="3EB2C38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観測中の温度</w:t>
      </w:r>
    </w:p>
    <w:p w14:paraId="6B038FD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2B32D9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℃単位　整数値</w:t>
      </w:r>
    </w:p>
    <w:p w14:paraId="2EE8A9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＜定義域＞</w:t>
      </w:r>
    </w:p>
    <w:p w14:paraId="2EC46DC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-10～50</w:t>
      </w:r>
    </w:p>
    <w:p w14:paraId="40B3A1DD"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標尺補正数 [0..*] ：Real</w:t>
      </w:r>
    </w:p>
    <w:p w14:paraId="465574D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温度による標尺膨張による補正量</w:t>
      </w:r>
    </w:p>
    <w:p w14:paraId="576F9ED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02C7B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7588446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１級水準測量及び２級水準測量（水準点間の高低差が70ｍ以上）</w:t>
      </w:r>
    </w:p>
    <w:p w14:paraId="07B5705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において標尺補正を実施する。</w:t>
      </w:r>
    </w:p>
    <w:p w14:paraId="56A3D81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小数点以下１桁まで表記（１級水準）整数値まで表記（２級水準）</w:t>
      </w:r>
    </w:p>
    <w:p w14:paraId="66A557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01F5F3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7E95268F"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 [0..*] ：Real</w:t>
      </w:r>
    </w:p>
    <w:p w14:paraId="3AF52A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標尺補正数を加味した水準点１から水準点２までの高低差</w:t>
      </w:r>
    </w:p>
    <w:p w14:paraId="6A7693E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157BB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6D389B3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2FA73E2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3E077E2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080B7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24FE2F9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観測月日 [0..*] ：</w:t>
      </w:r>
      <w:proofErr w:type="spellStart"/>
      <w:r w:rsidRPr="008C0C4B">
        <w:rPr>
          <w:rFonts w:ascii="ＭＳ 明朝" w:hAnsi="ＭＳ 明朝" w:hint="eastAsia"/>
          <w:b/>
          <w:sz w:val="20"/>
        </w:rPr>
        <w:t>TM_Instant</w:t>
      </w:r>
      <w:proofErr w:type="spellEnd"/>
    </w:p>
    <w:p w14:paraId="4674ECC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観測の月日</w:t>
      </w:r>
    </w:p>
    <w:p w14:paraId="0EAC733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8CD1EE3" w14:textId="64592DEE" w:rsidR="008C0C4B" w:rsidRPr="008C0C4B" w:rsidRDefault="0022185C" w:rsidP="008C0C4B">
      <w:pPr>
        <w:ind w:left="1760"/>
        <w:rPr>
          <w:rFonts w:ascii="ＭＳ 明朝" w:hAnsi="ＭＳ 明朝"/>
          <w:sz w:val="20"/>
        </w:rPr>
      </w:pPr>
      <w:bookmarkStart w:id="2" w:name="_Hlk195190261"/>
      <w:r w:rsidRPr="00E65971">
        <w:rPr>
          <w:rFonts w:ascii="ＭＳ 明朝" w:hAnsi="ＭＳ 明朝"/>
          <w:color w:val="FF0000"/>
          <w:sz w:val="20"/>
        </w:rPr>
        <w:t>M/DD</w:t>
      </w:r>
      <w:bookmarkEnd w:id="2"/>
      <w:r>
        <w:rPr>
          <w:rFonts w:ascii="ＭＳ ゴシック" w:eastAsia="ＭＳ ゴシック" w:hAnsi="ＭＳ ゴシック" w:hint="eastAsia"/>
          <w:color w:val="0000FF"/>
        </w:rPr>
        <w:t>（測量</w:t>
      </w:r>
      <w:r w:rsidRPr="00A13B19">
        <w:rPr>
          <w:rFonts w:ascii="ＭＳ ゴシック" w:eastAsia="ＭＳ ゴシック" w:hAnsi="ＭＳ ゴシック" w:hint="eastAsia"/>
          <w:color w:val="0000FF"/>
        </w:rPr>
        <w:t>計画機</w:t>
      </w:r>
      <w:r w:rsidRPr="00847A5E">
        <w:rPr>
          <w:rFonts w:ascii="ＭＳ ゴシック" w:eastAsia="ＭＳ ゴシック" w:hAnsi="ＭＳ ゴシック" w:hint="eastAsia"/>
          <w:color w:val="0000FF"/>
        </w:rPr>
        <w:t>関が定め</w:t>
      </w:r>
      <w:r w:rsidRPr="00A13B19">
        <w:rPr>
          <w:rFonts w:ascii="ＭＳ ゴシック" w:eastAsia="ＭＳ ゴシック" w:hAnsi="ＭＳ ゴシック" w:hint="eastAsia"/>
          <w:color w:val="0000FF"/>
        </w:rPr>
        <w:t>る</w:t>
      </w:r>
      <w:r>
        <w:rPr>
          <w:rFonts w:ascii="ＭＳ ゴシック" w:eastAsia="ＭＳ ゴシック" w:hAnsi="ＭＳ ゴシック" w:hint="eastAsia"/>
          <w:color w:val="0000FF"/>
        </w:rPr>
        <w:t>）</w:t>
      </w:r>
    </w:p>
    <w:p w14:paraId="4026A16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50A3247" w14:textId="7A9BAC7D" w:rsidR="008C0C4B" w:rsidRPr="008C0C4B" w:rsidRDefault="0022185C" w:rsidP="008C0C4B">
      <w:pPr>
        <w:ind w:left="1760"/>
        <w:rPr>
          <w:rFonts w:ascii="ＭＳ 明朝" w:hAnsi="ＭＳ 明朝"/>
          <w:sz w:val="20"/>
        </w:rPr>
      </w:pPr>
      <w:bookmarkStart w:id="3" w:name="_Hlk195190286"/>
      <w:r>
        <w:rPr>
          <w:rFonts w:ascii="ＭＳ 明朝" w:hAnsi="ＭＳ 明朝" w:hint="eastAsia"/>
          <w:sz w:val="20"/>
        </w:rPr>
        <w:t>1/1</w:t>
      </w:r>
      <w:r w:rsidRPr="008C0C4B">
        <w:rPr>
          <w:rFonts w:ascii="ＭＳ 明朝" w:hAnsi="ＭＳ 明朝" w:hint="eastAsia"/>
          <w:sz w:val="20"/>
        </w:rPr>
        <w:t>～</w:t>
      </w:r>
      <w:r>
        <w:rPr>
          <w:rFonts w:ascii="ＭＳ 明朝" w:hAnsi="ＭＳ 明朝" w:hint="eastAsia"/>
          <w:sz w:val="20"/>
        </w:rPr>
        <w:t>12/31</w:t>
      </w:r>
      <w:bookmarkEnd w:id="3"/>
    </w:p>
    <w:p w14:paraId="53AC02A2"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正標高補正数 [0..*] ：Real</w:t>
      </w:r>
    </w:p>
    <w:p w14:paraId="08EDEA6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正標高補正計算（重力補正）各水準点の重力値による補正</w:t>
      </w:r>
    </w:p>
    <w:p w14:paraId="2A472E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7DBCB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w:t>
      </w:r>
    </w:p>
    <w:p w14:paraId="162993A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小数点以下１桁まで表記</w:t>
      </w:r>
    </w:p>
    <w:p w14:paraId="5411BBB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１級水準において正規正標高補正（楕円補正）をする場合には不要</w:t>
      </w:r>
    </w:p>
    <w:p w14:paraId="475A493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DB7D3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-100～100</w:t>
      </w:r>
    </w:p>
    <w:p w14:paraId="404B96C7"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変動補正数 [0..*] ：Real</w:t>
      </w:r>
    </w:p>
    <w:p w14:paraId="2EE427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異なる観測日の観測高低差を統一した基準日の観測高低差への補正量</w:t>
      </w:r>
    </w:p>
    <w:p w14:paraId="01C9B0A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18BD78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mm単位　小数点以下１桁まで表記</w:t>
      </w:r>
    </w:p>
    <w:p w14:paraId="5CD756F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地盤沈下調査の場合には必須</w:t>
      </w:r>
    </w:p>
    <w:p w14:paraId="4C30302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FB4FE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0D86BC7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観測高低差結果 [0..*] ：Real</w:t>
      </w:r>
    </w:p>
    <w:p w14:paraId="04F7FD3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変動補正数を加味した基準日における水準点１から水準点２までの高低差</w:t>
      </w:r>
    </w:p>
    <w:p w14:paraId="38B9E9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F3A927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1510C3F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3F3B40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5F1C25A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5DD21B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-300.0000～300.0000</w:t>
      </w:r>
    </w:p>
    <w:p w14:paraId="1F62CC6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水準点番号 [1] ：</w:t>
      </w:r>
      <w:proofErr w:type="spellStart"/>
      <w:r w:rsidRPr="008C0C4B">
        <w:rPr>
          <w:rFonts w:ascii="ＭＳ 明朝" w:hAnsi="ＭＳ 明朝" w:hint="eastAsia"/>
          <w:b/>
          <w:sz w:val="20"/>
        </w:rPr>
        <w:t>CharacterString</w:t>
      </w:r>
      <w:proofErr w:type="spellEnd"/>
    </w:p>
    <w:p w14:paraId="2C489FB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792381C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2366A6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5C9D241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137F9B45"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2174700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観測標高 [1] ：Real</w:t>
      </w:r>
    </w:p>
    <w:p w14:paraId="0AFA546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水準点における標高</w:t>
      </w:r>
    </w:p>
    <w:p w14:paraId="4083913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266902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w:t>
      </w:r>
    </w:p>
    <w:p w14:paraId="03B4B8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小数点以下４桁まで表記（１級）</w:t>
      </w:r>
    </w:p>
    <w:p w14:paraId="472556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小数点以下３桁まで表記（２級以下）</w:t>
      </w:r>
    </w:p>
    <w:p w14:paraId="7E78E52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EFC0FB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26F4A83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楕円補正 [0..1] ：Real</w:t>
      </w:r>
    </w:p>
    <w:p w14:paraId="12E5343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正規正標高補正計算（楕円補正）</w:t>
      </w:r>
    </w:p>
    <w:p w14:paraId="7E12238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地球を一応な回転楕円体と仮定した場合の近似重力値を用いた補正</w:t>
      </w:r>
    </w:p>
    <w:p w14:paraId="18EB1A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E64ED4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50EFA6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１級水準測量・２級水準測量において実施</w:t>
      </w:r>
    </w:p>
    <w:p w14:paraId="14E25A7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ただし、１級水準測量で正標高補正を実施するものは除く</w:t>
      </w:r>
    </w:p>
    <w:p w14:paraId="4AB52E5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23BFB8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0D20060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単路線閉合差補正 [0..1] ：Real</w:t>
      </w:r>
    </w:p>
    <w:p w14:paraId="209417A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新点標高を平均計算から求める際の補正量</w:t>
      </w:r>
    </w:p>
    <w:p w14:paraId="6C5D3F9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505D1B0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mm単位  小数点以下１桁まで表記</w:t>
      </w:r>
    </w:p>
    <w:p w14:paraId="1EE1FA8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E5444D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-100.0～100.0</w:t>
      </w:r>
    </w:p>
    <w:p w14:paraId="61E0B58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結果 [1] ：Real</w:t>
      </w:r>
    </w:p>
    <w:p w14:paraId="049FFCD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補正後の水準点の標高</w:t>
      </w:r>
    </w:p>
    <w:p w14:paraId="08B2A76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48CE081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小数点以下４桁まで表示</w:t>
      </w:r>
    </w:p>
    <w:p w14:paraId="23185D9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8CBA639"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37B4CB4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与点求点の別 [1] ：与点求点の別</w:t>
      </w:r>
    </w:p>
    <w:p w14:paraId="2DE70BEE" w14:textId="77777777" w:rsidR="008C0C4B" w:rsidRDefault="008C0C4B" w:rsidP="008C0C4B">
      <w:pPr>
        <w:ind w:left="1760"/>
        <w:rPr>
          <w:rFonts w:ascii="ＭＳ 明朝" w:hAnsi="ＭＳ 明朝"/>
          <w:sz w:val="20"/>
        </w:rPr>
      </w:pPr>
      <w:r w:rsidRPr="008C0C4B">
        <w:rPr>
          <w:rFonts w:ascii="ＭＳ 明朝" w:hAnsi="ＭＳ 明朝" w:hint="eastAsia"/>
          <w:sz w:val="20"/>
        </w:rPr>
        <w:t>水準点の与点</w:t>
      </w:r>
      <w:r w:rsidR="00DC3117">
        <w:rPr>
          <w:rFonts w:ascii="ＭＳ 明朝" w:hAnsi="ＭＳ 明朝" w:hint="eastAsia"/>
          <w:sz w:val="20"/>
        </w:rPr>
        <w:t>又は</w:t>
      </w:r>
      <w:r w:rsidRPr="008C0C4B">
        <w:rPr>
          <w:rFonts w:ascii="ＭＳ 明朝" w:hAnsi="ＭＳ 明朝" w:hint="eastAsia"/>
          <w:sz w:val="20"/>
        </w:rPr>
        <w:t>求点の種別</w:t>
      </w:r>
    </w:p>
    <w:p w14:paraId="13C17897" w14:textId="77777777" w:rsidR="00DC3117" w:rsidRDefault="004A362F" w:rsidP="00DC3117">
      <w:pPr>
        <w:ind w:left="1760"/>
        <w:rPr>
          <w:rFonts w:ascii="ＭＳ 明朝" w:hAnsi="ＭＳ 明朝"/>
          <w:sz w:val="20"/>
        </w:rPr>
      </w:pPr>
      <w:r>
        <w:rPr>
          <w:rFonts w:ascii="ＭＳ 明朝" w:hAnsi="ＭＳ 明朝" w:hint="eastAsia"/>
          <w:sz w:val="20"/>
        </w:rPr>
        <w:t>与点とは、作業規程で定める既知</w:t>
      </w:r>
      <w:r w:rsidR="00DC3117">
        <w:rPr>
          <w:rFonts w:ascii="ＭＳ 明朝" w:hAnsi="ＭＳ 明朝" w:hint="eastAsia"/>
          <w:sz w:val="20"/>
        </w:rPr>
        <w:t>点を指す</w:t>
      </w:r>
    </w:p>
    <w:p w14:paraId="003BE524" w14:textId="77777777" w:rsidR="00DC3117" w:rsidRPr="008C0C4B" w:rsidRDefault="00DC3117" w:rsidP="00DC3117">
      <w:pPr>
        <w:ind w:left="1760"/>
        <w:rPr>
          <w:rFonts w:ascii="ＭＳ 明朝" w:hAnsi="ＭＳ 明朝"/>
          <w:sz w:val="20"/>
        </w:rPr>
      </w:pPr>
      <w:r>
        <w:rPr>
          <w:rFonts w:ascii="ＭＳ 明朝" w:hAnsi="ＭＳ 明朝" w:hint="eastAsia"/>
          <w:sz w:val="20"/>
        </w:rPr>
        <w:t>求点とは、既知点以外の水準点を指す</w:t>
      </w:r>
    </w:p>
    <w:p w14:paraId="14D256F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45F271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与点求点の別コードリストで定義された範囲</w:t>
      </w:r>
    </w:p>
    <w:p w14:paraId="316C3C2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備考 [0..*] ：</w:t>
      </w:r>
      <w:proofErr w:type="spellStart"/>
      <w:r w:rsidRPr="008C0C4B">
        <w:rPr>
          <w:rFonts w:ascii="ＭＳ 明朝" w:hAnsi="ＭＳ 明朝" w:hint="eastAsia"/>
          <w:b/>
          <w:sz w:val="20"/>
        </w:rPr>
        <w:t>CharacterString</w:t>
      </w:r>
      <w:proofErr w:type="spellEnd"/>
    </w:p>
    <w:p w14:paraId="204CDEE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上記項目で定義できないもので必要によるもの</w:t>
      </w:r>
    </w:p>
    <w:p w14:paraId="400F9D2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20DCB13" w14:textId="77777777" w:rsidR="008C0C4B" w:rsidRPr="008059DD" w:rsidRDefault="008C0C4B" w:rsidP="008C0C4B">
      <w:pPr>
        <w:ind w:left="1760"/>
        <w:rPr>
          <w:rFonts w:ascii="ＭＳ 明朝" w:hAnsi="ＭＳ 明朝"/>
          <w:sz w:val="20"/>
        </w:rPr>
      </w:pPr>
      <w:r w:rsidRPr="008059DD">
        <w:rPr>
          <w:rFonts w:ascii="ＭＳ 明朝" w:hAnsi="ＭＳ 明朝" w:hint="eastAsia"/>
          <w:sz w:val="20"/>
        </w:rPr>
        <w:t>特に必要な事項があれば記入する</w:t>
      </w:r>
    </w:p>
    <w:p w14:paraId="563457D1"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距離小計 [1] ：Real</w:t>
      </w:r>
    </w:p>
    <w:p w14:paraId="3119C4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観測距離の小計</w:t>
      </w:r>
    </w:p>
    <w:p w14:paraId="449202E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30857E2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0C45872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25E5C4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5906CE5B"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距離累計 [1] ：Real</w:t>
      </w:r>
    </w:p>
    <w:p w14:paraId="75276C9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観測距離の累計</w:t>
      </w:r>
    </w:p>
    <w:p w14:paraId="047E06D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1DA520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km単位　小数点以下３桁まで表記</w:t>
      </w:r>
    </w:p>
    <w:p w14:paraId="5F89DF8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47507FED"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0.001～50.000</w:t>
      </w:r>
    </w:p>
    <w:p w14:paraId="29169B2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点番号 [1] ：</w:t>
      </w:r>
      <w:proofErr w:type="spellStart"/>
      <w:r w:rsidRPr="008C0C4B">
        <w:rPr>
          <w:rFonts w:ascii="ＭＳ 明朝" w:hAnsi="ＭＳ 明朝" w:hint="eastAsia"/>
          <w:b/>
          <w:sz w:val="20"/>
        </w:rPr>
        <w:t>CharacterString</w:t>
      </w:r>
      <w:proofErr w:type="spellEnd"/>
    </w:p>
    <w:p w14:paraId="634A5FD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水準点の番号</w:t>
      </w:r>
    </w:p>
    <w:p w14:paraId="374B719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645116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lastRenderedPageBreak/>
        <w:t>観測成果表から転写</w:t>
      </w:r>
    </w:p>
    <w:p w14:paraId="15DDEC7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DC6549E"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11桁以内を標準とする</w:t>
      </w:r>
    </w:p>
    <w:p w14:paraId="3CA9301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点名称 [1] ：</w:t>
      </w:r>
      <w:proofErr w:type="spellStart"/>
      <w:r w:rsidRPr="008C0C4B">
        <w:rPr>
          <w:rFonts w:ascii="ＭＳ 明朝" w:hAnsi="ＭＳ 明朝" w:hint="eastAsia"/>
          <w:b/>
          <w:sz w:val="20"/>
        </w:rPr>
        <w:t>CharacterString</w:t>
      </w:r>
      <w:proofErr w:type="spellEnd"/>
    </w:p>
    <w:p w14:paraId="41A7354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水準点名称</w:t>
      </w:r>
    </w:p>
    <w:p w14:paraId="46B3CAD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A79A97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観測成果表から転写</w:t>
      </w:r>
    </w:p>
    <w:p w14:paraId="2866404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5BB95D0" w14:textId="77777777" w:rsidR="008C0C4B" w:rsidRPr="008C0C4B" w:rsidRDefault="008C0C4B" w:rsidP="008C0C4B">
      <w:pPr>
        <w:ind w:left="1760"/>
        <w:rPr>
          <w:rFonts w:ascii="ＭＳ 明朝" w:hAnsi="ＭＳ 明朝"/>
          <w:sz w:val="20"/>
        </w:rPr>
      </w:pPr>
      <w:r w:rsidRPr="009964B8">
        <w:rPr>
          <w:rFonts w:ascii="ＭＳ 明朝" w:hAnsi="ＭＳ 明朝" w:hint="eastAsia"/>
          <w:color w:val="FF0000"/>
          <w:sz w:val="20"/>
        </w:rPr>
        <w:t>○○市</w:t>
      </w:r>
      <w:r w:rsidRPr="008C0C4B">
        <w:rPr>
          <w:rFonts w:ascii="ＭＳ 明朝" w:hAnsi="ＭＳ 明朝" w:hint="eastAsia"/>
          <w:sz w:val="20"/>
        </w:rPr>
        <w:t xml:space="preserve">　40バイト以内を標準とする</w:t>
      </w:r>
    </w:p>
    <w:p w14:paraId="386F401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緯度 [1] ：</w:t>
      </w:r>
      <w:proofErr w:type="spellStart"/>
      <w:r w:rsidRPr="008C0C4B">
        <w:rPr>
          <w:rFonts w:ascii="ＭＳ 明朝" w:hAnsi="ＭＳ 明朝" w:hint="eastAsia"/>
          <w:b/>
          <w:sz w:val="20"/>
        </w:rPr>
        <w:t>CharacterString</w:t>
      </w:r>
      <w:proofErr w:type="spellEnd"/>
    </w:p>
    <w:p w14:paraId="1EFB02E2" w14:textId="711F6D89" w:rsidR="008C0C4B" w:rsidRDefault="008C0C4B" w:rsidP="008C0C4B">
      <w:pPr>
        <w:ind w:left="1760"/>
        <w:rPr>
          <w:rFonts w:ascii="ＭＳ 明朝" w:hAnsi="ＭＳ 明朝"/>
          <w:sz w:val="20"/>
        </w:rPr>
      </w:pPr>
      <w:r w:rsidRPr="008C0C4B">
        <w:rPr>
          <w:rFonts w:ascii="ＭＳ 明朝" w:hAnsi="ＭＳ 明朝" w:hint="eastAsia"/>
          <w:sz w:val="20"/>
        </w:rPr>
        <w:t>JGD20</w:t>
      </w:r>
      <w:r w:rsidR="00D42AF3">
        <w:rPr>
          <w:rFonts w:ascii="ＭＳ 明朝" w:hAnsi="ＭＳ 明朝" w:hint="eastAsia"/>
          <w:sz w:val="20"/>
        </w:rPr>
        <w:t>24</w:t>
      </w:r>
      <w:r w:rsidRPr="008C0C4B">
        <w:rPr>
          <w:rFonts w:ascii="ＭＳ 明朝" w:hAnsi="ＭＳ 明朝" w:hint="eastAsia"/>
          <w:sz w:val="20"/>
        </w:rPr>
        <w:t>（GRS80楕円体）における</w:t>
      </w:r>
      <w:r w:rsidR="00F26D69">
        <w:rPr>
          <w:rFonts w:ascii="ＭＳ 明朝" w:hAnsi="ＭＳ 明朝" w:hint="eastAsia"/>
          <w:sz w:val="20"/>
        </w:rPr>
        <w:t>水</w:t>
      </w:r>
      <w:r w:rsidRPr="008C0C4B">
        <w:rPr>
          <w:rFonts w:ascii="ＭＳ 明朝" w:hAnsi="ＭＳ 明朝" w:hint="eastAsia"/>
          <w:sz w:val="20"/>
        </w:rPr>
        <w:t>準点の緯度</w:t>
      </w:r>
      <w:r w:rsidR="00D42AF3">
        <w:rPr>
          <w:rFonts w:ascii="ＭＳ 明朝" w:hAnsi="ＭＳ 明朝" w:hint="eastAsia"/>
          <w:sz w:val="20"/>
        </w:rPr>
        <w:t>。</w:t>
      </w:r>
    </w:p>
    <w:p w14:paraId="7EBDE6EC" w14:textId="29672D2B" w:rsidR="00D42AF3" w:rsidRPr="008C0C4B" w:rsidRDefault="00D42AF3" w:rsidP="008C0C4B">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1EAA5EF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090ABCF2" w14:textId="16D87D4B" w:rsidR="008C0C4B" w:rsidRPr="008C0C4B" w:rsidRDefault="008C0C4B" w:rsidP="008C0C4B">
      <w:pPr>
        <w:ind w:left="1760"/>
        <w:rPr>
          <w:rFonts w:ascii="ＭＳ 明朝" w:hAnsi="ＭＳ 明朝"/>
          <w:sz w:val="20"/>
        </w:rPr>
      </w:pPr>
      <w:r w:rsidRPr="008C0C4B">
        <w:rPr>
          <w:rFonts w:ascii="ＭＳ 明朝" w:hAnsi="ＭＳ 明朝" w:hint="eastAsia"/>
          <w:sz w:val="20"/>
        </w:rPr>
        <w:t>DD.MMSSSSS</w:t>
      </w:r>
      <w:r w:rsidR="00F01F85" w:rsidRPr="006F2FD0">
        <w:rPr>
          <w:rFonts w:ascii="ＭＳ 明朝" w:hAnsi="ＭＳ 明朝" w:hint="eastAsia"/>
          <w:sz w:val="20"/>
        </w:rPr>
        <w:t>S</w:t>
      </w:r>
      <w:r w:rsidRPr="008C0C4B">
        <w:rPr>
          <w:rFonts w:ascii="ＭＳ 明朝" w:hAnsi="ＭＳ 明朝" w:hint="eastAsia"/>
          <w:sz w:val="20"/>
        </w:rPr>
        <w:t>の表示。　北緯は＋表示（省略）。</w:t>
      </w:r>
    </w:p>
    <w:p w14:paraId="7BFF49C1" w14:textId="5DBA0C71"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F01F85">
        <w:rPr>
          <w:rFonts w:ascii="ＭＳ 明朝" w:hAnsi="ＭＳ 明朝" w:hint="eastAsia"/>
          <w:sz w:val="20"/>
        </w:rPr>
        <w:t>４</w:t>
      </w:r>
      <w:r w:rsidRPr="008C0C4B">
        <w:rPr>
          <w:rFonts w:ascii="ＭＳ 明朝" w:hAnsi="ＭＳ 明朝" w:hint="eastAsia"/>
          <w:sz w:val="20"/>
        </w:rPr>
        <w:t>桁まで表記とする。</w:t>
      </w:r>
    </w:p>
    <w:p w14:paraId="0BBD7A0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EFE732B"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34.5400000～35.0600000</w:t>
      </w:r>
    </w:p>
    <w:p w14:paraId="02952DAA"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経度 [1] ：</w:t>
      </w:r>
      <w:proofErr w:type="spellStart"/>
      <w:r w:rsidRPr="008C0C4B">
        <w:rPr>
          <w:rFonts w:ascii="ＭＳ 明朝" w:hAnsi="ＭＳ 明朝" w:hint="eastAsia"/>
          <w:b/>
          <w:sz w:val="20"/>
        </w:rPr>
        <w:t>CharacterString</w:t>
      </w:r>
      <w:proofErr w:type="spellEnd"/>
    </w:p>
    <w:p w14:paraId="30057BBF" w14:textId="457C25A4" w:rsidR="008C0C4B" w:rsidRDefault="008C0C4B" w:rsidP="008C0C4B">
      <w:pPr>
        <w:ind w:left="1760"/>
        <w:rPr>
          <w:rFonts w:ascii="ＭＳ 明朝" w:hAnsi="ＭＳ 明朝"/>
          <w:sz w:val="20"/>
        </w:rPr>
      </w:pPr>
      <w:r w:rsidRPr="008C0C4B">
        <w:rPr>
          <w:rFonts w:ascii="ＭＳ 明朝" w:hAnsi="ＭＳ 明朝" w:hint="eastAsia"/>
          <w:sz w:val="20"/>
        </w:rPr>
        <w:t>JGD20</w:t>
      </w:r>
      <w:r w:rsidR="00D42AF3">
        <w:rPr>
          <w:rFonts w:ascii="ＭＳ 明朝" w:hAnsi="ＭＳ 明朝" w:hint="eastAsia"/>
          <w:sz w:val="20"/>
        </w:rPr>
        <w:t>24</w:t>
      </w:r>
      <w:r w:rsidRPr="008C0C4B">
        <w:rPr>
          <w:rFonts w:ascii="ＭＳ 明朝" w:hAnsi="ＭＳ 明朝" w:hint="eastAsia"/>
          <w:sz w:val="20"/>
        </w:rPr>
        <w:t>（GRS80</w:t>
      </w:r>
      <w:r w:rsidR="00F26D69">
        <w:rPr>
          <w:rFonts w:ascii="ＭＳ 明朝" w:hAnsi="ＭＳ 明朝" w:hint="eastAsia"/>
          <w:sz w:val="20"/>
        </w:rPr>
        <w:t>楕円体）における水</w:t>
      </w:r>
      <w:r w:rsidRPr="008C0C4B">
        <w:rPr>
          <w:rFonts w:ascii="ＭＳ 明朝" w:hAnsi="ＭＳ 明朝" w:hint="eastAsia"/>
          <w:sz w:val="20"/>
        </w:rPr>
        <w:t>準点の経度</w:t>
      </w:r>
      <w:r w:rsidR="00D42AF3">
        <w:rPr>
          <w:rFonts w:ascii="ＭＳ 明朝" w:hAnsi="ＭＳ 明朝" w:hint="eastAsia"/>
          <w:sz w:val="20"/>
        </w:rPr>
        <w:t>。</w:t>
      </w:r>
    </w:p>
    <w:p w14:paraId="4D9E6E0B" w14:textId="22B86831" w:rsidR="00D42AF3" w:rsidRPr="008C0C4B" w:rsidRDefault="00D42AF3" w:rsidP="008C0C4B">
      <w:pPr>
        <w:ind w:left="1760"/>
        <w:rPr>
          <w:rFonts w:ascii="ＭＳ 明朝" w:hAnsi="ＭＳ 明朝"/>
          <w:sz w:val="20"/>
        </w:rPr>
      </w:pPr>
      <w:r w:rsidRPr="00D42AF3">
        <w:rPr>
          <w:rFonts w:ascii="ＭＳ 明朝" w:hAnsi="ＭＳ 明朝" w:hint="eastAsia"/>
          <w:sz w:val="20"/>
        </w:rPr>
        <w:t>JGD2024は、平成23年10月21日時点の測量法施行令（昭和24年政令第322号）第2条及び第3条を典拠とする。</w:t>
      </w:r>
    </w:p>
    <w:p w14:paraId="5D690F9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22876C4C" w14:textId="2CA95F9A" w:rsidR="008C0C4B" w:rsidRPr="008C0C4B" w:rsidRDefault="008C0C4B" w:rsidP="008C0C4B">
      <w:pPr>
        <w:ind w:left="1760"/>
        <w:rPr>
          <w:rFonts w:ascii="ＭＳ 明朝" w:hAnsi="ＭＳ 明朝"/>
          <w:sz w:val="20"/>
        </w:rPr>
      </w:pPr>
      <w:r w:rsidRPr="008C0C4B">
        <w:rPr>
          <w:rFonts w:ascii="ＭＳ 明朝" w:hAnsi="ＭＳ 明朝" w:hint="eastAsia"/>
          <w:sz w:val="20"/>
        </w:rPr>
        <w:t>DDD.MMSSSSS</w:t>
      </w:r>
      <w:r w:rsidR="00F01F85" w:rsidRPr="006F2FD0">
        <w:rPr>
          <w:rFonts w:ascii="ＭＳ 明朝" w:hAnsi="ＭＳ 明朝" w:hint="eastAsia"/>
          <w:sz w:val="20"/>
        </w:rPr>
        <w:t>S</w:t>
      </w:r>
      <w:r w:rsidRPr="008C0C4B">
        <w:rPr>
          <w:rFonts w:ascii="ＭＳ 明朝" w:hAnsi="ＭＳ 明朝" w:hint="eastAsia"/>
          <w:sz w:val="20"/>
        </w:rPr>
        <w:t>の表示。　東経は＋表示（省略）。</w:t>
      </w:r>
    </w:p>
    <w:p w14:paraId="405256AF" w14:textId="46BCCF35" w:rsidR="008C0C4B" w:rsidRPr="008C0C4B" w:rsidRDefault="008C0C4B" w:rsidP="008C0C4B">
      <w:pPr>
        <w:ind w:left="1760"/>
        <w:rPr>
          <w:rFonts w:ascii="ＭＳ 明朝" w:hAnsi="ＭＳ 明朝"/>
          <w:sz w:val="20"/>
        </w:rPr>
      </w:pPr>
      <w:r w:rsidRPr="008C0C4B">
        <w:rPr>
          <w:rFonts w:ascii="ＭＳ 明朝" w:hAnsi="ＭＳ 明朝" w:hint="eastAsia"/>
          <w:sz w:val="20"/>
        </w:rPr>
        <w:t>秒以下</w:t>
      </w:r>
      <w:r w:rsidR="00F01F85">
        <w:rPr>
          <w:rFonts w:ascii="ＭＳ 明朝" w:hAnsi="ＭＳ 明朝" w:hint="eastAsia"/>
          <w:sz w:val="20"/>
        </w:rPr>
        <w:t>４</w:t>
      </w:r>
      <w:r w:rsidRPr="008C0C4B">
        <w:rPr>
          <w:rFonts w:ascii="ＭＳ 明朝" w:hAnsi="ＭＳ 明朝" w:hint="eastAsia"/>
          <w:sz w:val="20"/>
        </w:rPr>
        <w:t>桁まで表記とする。</w:t>
      </w:r>
    </w:p>
    <w:p w14:paraId="31D43E7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66CE1E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138.1800000～138.3000000</w:t>
      </w:r>
    </w:p>
    <w:p w14:paraId="0A2314C4"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X座標 [0..1] ：Real</w:t>
      </w:r>
    </w:p>
    <w:p w14:paraId="7EE05F5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座標系原点において子午線（南北方向）に一致する軸とし、真北に向かう値を正(＋)とする</w:t>
      </w:r>
    </w:p>
    <w:p w14:paraId="00B793E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DB10CF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2C4AF443"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52898AD7"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-20000000.0～20000000.0</w:t>
      </w:r>
    </w:p>
    <w:p w14:paraId="01A029CC"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Y座標 [0..1] ：Real</w:t>
      </w:r>
    </w:p>
    <w:p w14:paraId="78701E12"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座標系原点において座標系のＸ軸に直交する軸とし、真東に向かう値を正</w:t>
      </w:r>
      <w:r w:rsidRPr="008C0C4B">
        <w:rPr>
          <w:rFonts w:ascii="ＭＳ 明朝" w:hAnsi="ＭＳ 明朝" w:hint="eastAsia"/>
          <w:sz w:val="20"/>
        </w:rPr>
        <w:lastRenderedPageBreak/>
        <w:t>(＋)とする</w:t>
      </w:r>
    </w:p>
    <w:p w14:paraId="003E83C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7951B284"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原点からの距離をｍ単位で表記　ｍ以下１桁までの表示</w:t>
      </w:r>
    </w:p>
    <w:p w14:paraId="4E3A7AA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347F19F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-130000.0～130000.0</w:t>
      </w:r>
    </w:p>
    <w:p w14:paraId="0B145B19"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座標系 [0..1] ：Real</w:t>
      </w:r>
    </w:p>
    <w:p w14:paraId="26F7884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平成14年国土交通省告示第9号により定義された座標系</w:t>
      </w:r>
    </w:p>
    <w:p w14:paraId="0134D0F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ガウス・クリューゲルの等角投影法により、平面上に投影した座標系</w:t>
      </w:r>
    </w:p>
    <w:p w14:paraId="6242134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BEBADA5"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平成14年国土交通省告示第9号による</w:t>
      </w:r>
    </w:p>
    <w:p w14:paraId="3B71601E"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07813C3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1～19</w:t>
      </w:r>
    </w:p>
    <w:p w14:paraId="03EEB663"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標高 [1] ：Real</w:t>
      </w:r>
    </w:p>
    <w:p w14:paraId="77D7A93C"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標高</w:t>
      </w:r>
    </w:p>
    <w:p w14:paraId="2784689F"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＜取得基準＞</w:t>
      </w:r>
    </w:p>
    <w:p w14:paraId="1DAE5F20"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ｍ単位　小数点以下４桁まで表記（１級）</w:t>
      </w:r>
    </w:p>
    <w:p w14:paraId="45840D6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76037D96"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-3.0000～600.0000</w:t>
      </w:r>
    </w:p>
    <w:p w14:paraId="7EF5DAC6"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等級 [1] ：等級</w:t>
      </w:r>
    </w:p>
    <w:p w14:paraId="38D6E4BA"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w:t>
      </w:r>
    </w:p>
    <w:p w14:paraId="271184B8"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＜定義域＞</w:t>
      </w:r>
    </w:p>
    <w:p w14:paraId="661D55D1" w14:textId="77777777" w:rsidR="008C0C4B" w:rsidRPr="008C0C4B" w:rsidRDefault="008C0C4B" w:rsidP="008C0C4B">
      <w:pPr>
        <w:ind w:left="1760"/>
        <w:rPr>
          <w:rFonts w:ascii="ＭＳ 明朝" w:hAnsi="ＭＳ 明朝"/>
          <w:sz w:val="20"/>
        </w:rPr>
      </w:pPr>
      <w:r w:rsidRPr="008C0C4B">
        <w:rPr>
          <w:rFonts w:ascii="ＭＳ 明朝" w:hAnsi="ＭＳ 明朝" w:hint="eastAsia"/>
          <w:sz w:val="20"/>
        </w:rPr>
        <w:t>等級コードリストで定義された範囲</w:t>
      </w:r>
    </w:p>
    <w:p w14:paraId="0E721E00" w14:textId="77777777" w:rsidR="008C0C4B" w:rsidRPr="008C0C4B" w:rsidRDefault="008C0C4B" w:rsidP="008C0C4B">
      <w:pPr>
        <w:ind w:left="1760"/>
        <w:rPr>
          <w:sz w:val="20"/>
        </w:rPr>
      </w:pPr>
    </w:p>
    <w:p w14:paraId="4AF5AF21" w14:textId="77777777" w:rsidR="008C0C4B" w:rsidRPr="008C0C4B" w:rsidRDefault="008C0C4B" w:rsidP="008C0C4B">
      <w:pPr>
        <w:pBdr>
          <w:bottom w:val="single" w:sz="8" w:space="1" w:color="666699"/>
        </w:pBdr>
        <w:ind w:left="1320"/>
      </w:pPr>
      <w:r w:rsidRPr="008C0C4B">
        <w:rPr>
          <w:rFonts w:hint="eastAsia"/>
        </w:rPr>
        <w:t>関連役割</w:t>
      </w:r>
    </w:p>
    <w:p w14:paraId="4E4C699E" w14:textId="77777777" w:rsidR="008C0C4B" w:rsidRPr="008C0C4B" w:rsidRDefault="008C0C4B" w:rsidP="008C0C4B">
      <w:pPr>
        <w:ind w:left="1320"/>
      </w:pPr>
    </w:p>
    <w:p w14:paraId="647CAA10" w14:textId="77777777" w:rsidR="008C0C4B" w:rsidRPr="008C0C4B" w:rsidRDefault="008C0C4B" w:rsidP="008C0C4B">
      <w:pPr>
        <w:pStyle w:val="3"/>
        <w:numPr>
          <w:ilvl w:val="0"/>
          <w:numId w:val="0"/>
        </w:numPr>
        <w:shd w:val="clear" w:color="auto" w:fill="D9D9D9"/>
        <w:spacing w:before="400"/>
        <w:ind w:left="840"/>
      </w:pPr>
      <w:r w:rsidRPr="008C0C4B">
        <w:rPr>
          <w:rFonts w:hint="eastAsia"/>
        </w:rPr>
        <w:t>与点求点の別（</w:t>
      </w:r>
      <w:proofErr w:type="spellStart"/>
      <w:r w:rsidRPr="008C0C4B">
        <w:rPr>
          <w:rFonts w:hint="eastAsia"/>
        </w:rPr>
        <w:t>giv-unk</w:t>
      </w:r>
      <w:proofErr w:type="spellEnd"/>
      <w:r w:rsidRPr="008C0C4B">
        <w:rPr>
          <w:rFonts w:hint="eastAsia"/>
        </w:rPr>
        <w:t>）</w:t>
      </w:r>
    </w:p>
    <w:p w14:paraId="1D951596" w14:textId="77777777" w:rsidR="008C0C4B" w:rsidRPr="008C0C4B" w:rsidRDefault="008C0C4B" w:rsidP="008C0C4B">
      <w:pPr>
        <w:pBdr>
          <w:bottom w:val="single" w:sz="8" w:space="1" w:color="666699"/>
        </w:pBdr>
        <w:ind w:left="1320"/>
      </w:pPr>
      <w:r w:rsidRPr="008C0C4B">
        <w:rPr>
          <w:rFonts w:hint="eastAsia"/>
        </w:rPr>
        <w:t>定義</w:t>
      </w:r>
    </w:p>
    <w:p w14:paraId="7B69D2F0" w14:textId="77777777" w:rsidR="008C0C4B" w:rsidRPr="008C0C4B" w:rsidRDefault="008C0C4B" w:rsidP="008C0C4B">
      <w:pPr>
        <w:ind w:left="1320"/>
      </w:pPr>
      <w:r w:rsidRPr="008C0C4B">
        <w:rPr>
          <w:rFonts w:hint="eastAsia"/>
        </w:rPr>
        <w:t>水準点の与点</w:t>
      </w:r>
      <w:r w:rsidR="00230254">
        <w:rPr>
          <w:rFonts w:hint="eastAsia"/>
        </w:rPr>
        <w:t>又は</w:t>
      </w:r>
      <w:r w:rsidRPr="008C0C4B">
        <w:rPr>
          <w:rFonts w:hint="eastAsia"/>
        </w:rPr>
        <w:t>求点の種別</w:t>
      </w:r>
    </w:p>
    <w:p w14:paraId="25CE2AEA" w14:textId="77777777" w:rsidR="008C0C4B" w:rsidRPr="008C0C4B" w:rsidRDefault="008C0C4B" w:rsidP="008C0C4B">
      <w:pPr>
        <w:ind w:left="1320"/>
      </w:pPr>
    </w:p>
    <w:p w14:paraId="715111DF" w14:textId="77777777" w:rsidR="008C0C4B" w:rsidRPr="008C0C4B" w:rsidRDefault="008C0C4B" w:rsidP="008C0C4B">
      <w:pPr>
        <w:pBdr>
          <w:bottom w:val="single" w:sz="8" w:space="1" w:color="666699"/>
        </w:pBdr>
        <w:ind w:left="1320"/>
      </w:pPr>
      <w:r w:rsidRPr="008C0C4B">
        <w:rPr>
          <w:rFonts w:hint="eastAsia"/>
        </w:rPr>
        <w:t>コードリスト値</w:t>
      </w:r>
    </w:p>
    <w:p w14:paraId="4E278110"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0:求点　1:与点</w:t>
      </w:r>
    </w:p>
    <w:p w14:paraId="5C8F0FC3" w14:textId="77777777" w:rsidR="008C0C4B" w:rsidRPr="008C0C4B" w:rsidRDefault="008C0C4B" w:rsidP="008C0C4B">
      <w:pPr>
        <w:pStyle w:val="3"/>
        <w:numPr>
          <w:ilvl w:val="0"/>
          <w:numId w:val="0"/>
        </w:numPr>
        <w:shd w:val="clear" w:color="auto" w:fill="D9D9D9"/>
        <w:spacing w:before="400"/>
        <w:ind w:left="840"/>
      </w:pPr>
      <w:r w:rsidRPr="008C0C4B">
        <w:rPr>
          <w:rFonts w:hint="eastAsia"/>
        </w:rPr>
        <w:t>等級（</w:t>
      </w:r>
      <w:r w:rsidRPr="008C0C4B">
        <w:rPr>
          <w:rFonts w:hint="eastAsia"/>
        </w:rPr>
        <w:t>class</w:t>
      </w:r>
      <w:r w:rsidRPr="008C0C4B">
        <w:rPr>
          <w:rFonts w:hint="eastAsia"/>
        </w:rPr>
        <w:t>）</w:t>
      </w:r>
    </w:p>
    <w:p w14:paraId="775C9A95" w14:textId="77777777" w:rsidR="008C0C4B" w:rsidRPr="008C0C4B" w:rsidRDefault="008C0C4B" w:rsidP="008C0C4B">
      <w:pPr>
        <w:pBdr>
          <w:bottom w:val="single" w:sz="8" w:space="1" w:color="666699"/>
        </w:pBdr>
        <w:ind w:left="1320"/>
      </w:pPr>
      <w:r w:rsidRPr="008C0C4B">
        <w:rPr>
          <w:rFonts w:hint="eastAsia"/>
        </w:rPr>
        <w:t>定義</w:t>
      </w:r>
    </w:p>
    <w:p w14:paraId="36A331CD" w14:textId="77777777" w:rsidR="008C0C4B" w:rsidRPr="008C0C4B" w:rsidRDefault="008C0C4B" w:rsidP="008C0C4B">
      <w:pPr>
        <w:ind w:left="1320"/>
      </w:pPr>
      <w:r w:rsidRPr="008C0C4B">
        <w:rPr>
          <w:rFonts w:hint="eastAsia"/>
        </w:rPr>
        <w:lastRenderedPageBreak/>
        <w:t>等級</w:t>
      </w:r>
    </w:p>
    <w:p w14:paraId="2DBA6010" w14:textId="77777777" w:rsidR="008C0C4B" w:rsidRPr="008C0C4B" w:rsidRDefault="008C0C4B" w:rsidP="008C0C4B">
      <w:pPr>
        <w:ind w:left="1320"/>
      </w:pPr>
    </w:p>
    <w:p w14:paraId="62041070" w14:textId="77777777" w:rsidR="008C0C4B" w:rsidRPr="008C0C4B" w:rsidRDefault="008C0C4B" w:rsidP="008C0C4B">
      <w:pPr>
        <w:pBdr>
          <w:bottom w:val="single" w:sz="8" w:space="1" w:color="666699"/>
        </w:pBdr>
        <w:ind w:left="1320"/>
      </w:pPr>
      <w:r w:rsidRPr="008C0C4B">
        <w:rPr>
          <w:rFonts w:hint="eastAsia"/>
        </w:rPr>
        <w:t>コードリスト値</w:t>
      </w:r>
    </w:p>
    <w:p w14:paraId="50F79598" w14:textId="77777777" w:rsidR="008C0C4B" w:rsidRPr="008C0C4B" w:rsidRDefault="008C0C4B" w:rsidP="008C0C4B">
      <w:pPr>
        <w:ind w:left="1320"/>
        <w:rPr>
          <w:rFonts w:ascii="ＭＳ 明朝" w:hAnsi="ＭＳ 明朝"/>
          <w:b/>
          <w:sz w:val="20"/>
        </w:rPr>
      </w:pPr>
      <w:r w:rsidRPr="008C0C4B">
        <w:rPr>
          <w:rFonts w:ascii="ＭＳ 明朝" w:hAnsi="ＭＳ 明朝" w:hint="eastAsia"/>
          <w:b/>
          <w:sz w:val="20"/>
        </w:rPr>
        <w:t>21:１級　22:２級　23:３級　24:４級　25:簡易</w:t>
      </w:r>
    </w:p>
    <w:p w14:paraId="4532BA31" w14:textId="27582926" w:rsidR="008C0C4B" w:rsidRPr="009964B8" w:rsidRDefault="009964B8" w:rsidP="00B62F1A">
      <w:pPr>
        <w:ind w:leftChars="600" w:left="1260"/>
        <w:rPr>
          <w:rFonts w:ascii="ＭＳ 明朝" w:hAnsi="ＭＳ 明朝"/>
          <w:b/>
          <w:color w:val="0000FF"/>
          <w:sz w:val="20"/>
        </w:rPr>
      </w:pPr>
      <w:r w:rsidRPr="009964B8">
        <w:rPr>
          <w:rFonts w:ascii="ＭＳ ゴシック" w:eastAsia="ＭＳ ゴシック" w:hAnsi="ＭＳ ゴシック" w:hint="eastAsia"/>
          <w:color w:val="0000FF"/>
        </w:rPr>
        <w:t>（</w:t>
      </w:r>
      <w:r w:rsidR="008C0C4B" w:rsidRPr="009964B8">
        <w:rPr>
          <w:rFonts w:ascii="ＭＳ ゴシック" w:eastAsia="ＭＳ ゴシック" w:hAnsi="ＭＳ ゴシック" w:hint="eastAsia"/>
          <w:color w:val="0000FF"/>
        </w:rPr>
        <w:t>コードリストの番号は、いずれも測量成果電子納品要領</w:t>
      </w:r>
      <w:r w:rsidR="00D7427F">
        <w:rPr>
          <w:rFonts w:ascii="ＭＳ ゴシック" w:eastAsia="ＭＳ ゴシック" w:hAnsi="ＭＳ ゴシック" w:hint="eastAsia"/>
          <w:color w:val="0000FF"/>
        </w:rPr>
        <w:t xml:space="preserve">　</w:t>
      </w:r>
      <w:r w:rsidR="008C0C4B" w:rsidRPr="009964B8">
        <w:rPr>
          <w:rFonts w:ascii="ＭＳ ゴシック" w:eastAsia="ＭＳ ゴシック" w:hAnsi="ＭＳ ゴシック" w:hint="eastAsia"/>
          <w:color w:val="0000FF"/>
        </w:rPr>
        <w:t>国土交通省の付属資料3成果表数値フォーマット1</w:t>
      </w:r>
      <w:r w:rsidR="00F26D69">
        <w:rPr>
          <w:rFonts w:ascii="ＭＳ ゴシック" w:eastAsia="ＭＳ ゴシック" w:hAnsi="ＭＳ ゴシック" w:hint="eastAsia"/>
          <w:color w:val="0000FF"/>
        </w:rPr>
        <w:t>水準</w:t>
      </w:r>
      <w:r w:rsidR="008C0C4B" w:rsidRPr="009964B8">
        <w:rPr>
          <w:rFonts w:ascii="ＭＳ ゴシック" w:eastAsia="ＭＳ ゴシック" w:hAnsi="ＭＳ ゴシック" w:hint="eastAsia"/>
          <w:color w:val="0000FF"/>
        </w:rPr>
        <w:t>測量成果表数値フォーマットから転用している</w:t>
      </w:r>
      <w:r w:rsidRPr="009964B8">
        <w:rPr>
          <w:rFonts w:ascii="ＭＳ ゴシック" w:eastAsia="ＭＳ ゴシック" w:hAnsi="ＭＳ ゴシック" w:hint="eastAsia"/>
          <w:color w:val="0000FF"/>
        </w:rPr>
        <w:t>）</w:t>
      </w:r>
    </w:p>
    <w:p w14:paraId="461DB8B3" w14:textId="77777777" w:rsidR="008F5E17" w:rsidRPr="008C0C4B" w:rsidRDefault="00133BB8" w:rsidP="00E55407">
      <w:pPr>
        <w:pStyle w:val="1"/>
        <w:numPr>
          <w:ilvl w:val="0"/>
          <w:numId w:val="0"/>
        </w:numPr>
        <w:pBdr>
          <w:bottom w:val="single" w:sz="12" w:space="1" w:color="666699"/>
        </w:pBdr>
        <w:spacing w:before="240"/>
      </w:pPr>
      <w:r w:rsidRPr="008C0C4B">
        <w:t xml:space="preserve">5. </w:t>
      </w:r>
      <w:r w:rsidRPr="008C0C4B">
        <w:rPr>
          <w:rFonts w:hint="eastAsia"/>
        </w:rPr>
        <w:t>参照系</w:t>
      </w:r>
    </w:p>
    <w:p w14:paraId="7D438F21" w14:textId="77777777" w:rsidR="008F5E17" w:rsidRPr="008C0C4B" w:rsidRDefault="00133BB8" w:rsidP="00E55407">
      <w:pPr>
        <w:pStyle w:val="2"/>
        <w:numPr>
          <w:ilvl w:val="0"/>
          <w:numId w:val="0"/>
        </w:numPr>
        <w:pBdr>
          <w:bottom w:val="single" w:sz="8" w:space="1" w:color="666699"/>
        </w:pBdr>
        <w:spacing w:before="240"/>
      </w:pPr>
      <w:r w:rsidRPr="008C0C4B">
        <w:t xml:space="preserve">5.1. </w:t>
      </w:r>
      <w:r w:rsidRPr="008C0C4B">
        <w:rPr>
          <w:rFonts w:hint="eastAsia"/>
        </w:rPr>
        <w:t>空間参照系</w:t>
      </w:r>
    </w:p>
    <w:p w14:paraId="23D6D89B" w14:textId="7C2F640D" w:rsidR="008F5E17" w:rsidRPr="008C0C4B" w:rsidRDefault="00133BB8" w:rsidP="008F5E17">
      <w:pPr>
        <w:rPr>
          <w:rFonts w:ascii="ＭＳ ゴシック" w:eastAsia="ＭＳ ゴシック" w:hAnsi="ＭＳ ゴシック"/>
          <w:color w:val="FF0000"/>
          <w:szCs w:val="21"/>
        </w:rPr>
      </w:pPr>
      <w:r w:rsidRPr="008C0C4B">
        <w:rPr>
          <w:rFonts w:ascii="ＭＳ 明朝" w:hAnsi="ＭＳ 明朝" w:hint="eastAsia"/>
        </w:rPr>
        <w:t>参照系識別子：</w:t>
      </w:r>
      <w:r w:rsidRPr="008C0C4B">
        <w:rPr>
          <w:rFonts w:ascii="ＭＳ 明朝" w:hAnsi="ＭＳ 明朝"/>
        </w:rPr>
        <w:t>JGD20</w:t>
      </w:r>
      <w:r w:rsidR="00D42AF3">
        <w:rPr>
          <w:rFonts w:ascii="ＭＳ 明朝" w:hAnsi="ＭＳ 明朝" w:hint="eastAsia"/>
        </w:rPr>
        <w:t>24</w:t>
      </w:r>
      <w:r w:rsidR="0022185C" w:rsidRPr="00CF2AFD">
        <w:rPr>
          <w:rFonts w:ascii="ＭＳ 明朝" w:hAnsi="ＭＳ 明朝" w:hint="eastAsia"/>
        </w:rPr>
        <w:t>，</w:t>
      </w:r>
      <w:r w:rsidR="0022185C" w:rsidRPr="00E65971">
        <w:rPr>
          <w:rFonts w:ascii="ＭＳ 明朝" w:hAnsi="ＭＳ 明朝" w:hint="eastAsia"/>
          <w:color w:val="FF0000"/>
        </w:rPr>
        <w:t>TP</w:t>
      </w:r>
      <w:r w:rsidR="0022185C" w:rsidRPr="008C0C4B" w:rsidDel="00D42AF3">
        <w:rPr>
          <w:rFonts w:ascii="ＭＳ 明朝" w:hAnsi="ＭＳ 明朝"/>
        </w:rPr>
        <w:t xml:space="preserve"> </w:t>
      </w:r>
      <w:r w:rsidRPr="008C0C4B">
        <w:rPr>
          <w:rFonts w:ascii="ＭＳ 明朝" w:hAnsi="ＭＳ 明朝"/>
        </w:rPr>
        <w:t xml:space="preserve"> / </w:t>
      </w:r>
      <w:r w:rsidRPr="008C0C4B">
        <w:rPr>
          <w:rFonts w:ascii="ＭＳ 明朝" w:hAnsi="ＭＳ 明朝" w:hint="eastAsia"/>
          <w:color w:val="FF0000"/>
        </w:rPr>
        <w:t>○</w:t>
      </w:r>
      <w:r w:rsidRPr="008C0C4B">
        <w:rPr>
          <w:rFonts w:ascii="ＭＳ 明朝" w:hAnsi="ＭＳ 明朝"/>
          <w:color w:val="FF0000"/>
        </w:rPr>
        <w:t>(X, Y)</w:t>
      </w:r>
      <w:r w:rsidRPr="008C0C4B">
        <w:rPr>
          <w:rFonts w:ascii="ＭＳ 明朝" w:hAnsi="ＭＳ 明朝"/>
        </w:rPr>
        <w:t>, H</w:t>
      </w:r>
      <w:r w:rsidR="00D42AF3">
        <w:rPr>
          <w:rFonts w:ascii="ＭＳ 明朝" w:hAnsi="ＭＳ 明朝" w:hint="eastAsia"/>
        </w:rPr>
        <w:t xml:space="preserve">　</w:t>
      </w:r>
      <w:r w:rsidR="00D42AF3" w:rsidRPr="00D42AF3">
        <w:rPr>
          <w:rFonts w:ascii="ＭＳ 明朝" w:hAnsi="ＭＳ 明朝" w:hint="eastAsia"/>
        </w:rPr>
        <w:t>JGD2024は、平成23年10月21日時点の測量法施行令（昭和24年政令第322号）第2条及び第3条を典拠とする。</w:t>
      </w:r>
    </w:p>
    <w:p w14:paraId="04407047" w14:textId="39D78877" w:rsidR="00D056D8" w:rsidRPr="008C0C4B" w:rsidRDefault="00133BB8" w:rsidP="008F5E17">
      <w:pPr>
        <w:rPr>
          <w:rFonts w:ascii="ＭＳ 明朝" w:hAnsi="ＭＳ 明朝"/>
        </w:rPr>
      </w:pPr>
      <w:r w:rsidRPr="008C0C4B">
        <w:rPr>
          <w:rFonts w:ascii="ＭＳ ゴシック" w:eastAsia="ＭＳ ゴシック" w:hAnsi="ＭＳ ゴシック" w:hint="eastAsia"/>
          <w:color w:val="0000FF"/>
        </w:rPr>
        <w:t>（</w:t>
      </w:r>
      <w:r w:rsidR="00965DA9">
        <w:rPr>
          <w:rFonts w:ascii="ＭＳ ゴシック" w:eastAsia="ＭＳ ゴシック" w:hAnsi="ＭＳ ゴシック" w:hint="eastAsia"/>
          <w:color w:val="0000FF"/>
        </w:rPr>
        <w:t>〇には座標系番号を記載する。</w:t>
      </w: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JGD20</w:t>
      </w:r>
      <w:r w:rsidR="00D42AF3">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/平面直角座標系</w:t>
      </w:r>
      <w:r w:rsidR="00965DA9">
        <w:rPr>
          <w:rFonts w:ascii="ＭＳ ゴシック" w:eastAsia="ＭＳ ゴシック" w:hAnsi="ＭＳ ゴシック" w:hint="eastAsia"/>
          <w:color w:val="0000FF"/>
        </w:rPr>
        <w:t>〇</w:t>
      </w:r>
      <w:r w:rsidRPr="008C0C4B">
        <w:rPr>
          <w:rFonts w:ascii="ＭＳ ゴシック" w:eastAsia="ＭＳ ゴシック" w:hAnsi="ＭＳ ゴシック"/>
          <w:color w:val="0000FF"/>
        </w:rPr>
        <w:t>（X,Y）またはJGD20</w:t>
      </w:r>
      <w:r w:rsidR="00D42AF3">
        <w:rPr>
          <w:rFonts w:ascii="ＭＳ ゴシック" w:eastAsia="ＭＳ ゴシック" w:hAnsi="ＭＳ ゴシック" w:hint="eastAsia"/>
          <w:color w:val="0000FF"/>
        </w:rPr>
        <w:t>24</w:t>
      </w:r>
      <w:r w:rsidRPr="008C0C4B">
        <w:rPr>
          <w:rFonts w:ascii="ＭＳ ゴシック" w:eastAsia="ＭＳ ゴシック" w:hAnsi="ＭＳ ゴシック"/>
          <w:color w:val="0000FF"/>
        </w:rPr>
        <w:t>/（B,L）と、標高Hを用いる</w:t>
      </w:r>
      <w:r w:rsidR="0022185C" w:rsidRPr="00CF2AFD">
        <w:rPr>
          <w:rFonts w:ascii="ＭＳ ゴシック" w:eastAsia="ＭＳ ゴシック" w:hAnsi="ＭＳ ゴシック" w:hint="eastAsia"/>
          <w:color w:val="0000FF"/>
        </w:rPr>
        <w:t>。また、標高の基準面（平均海面等）を定義する。</w:t>
      </w:r>
      <w:bookmarkStart w:id="4" w:name="_Hlk199168343"/>
      <w:r w:rsidR="00B21A3E">
        <w:rPr>
          <w:rFonts w:ascii="ＭＳ ゴシック" w:eastAsia="ＭＳ ゴシック" w:hAnsi="ＭＳ ゴシック" w:hint="eastAsia"/>
          <w:color w:val="0000FF"/>
        </w:rPr>
        <w:t>各基準面の識別子は</w:t>
      </w:r>
      <w:r w:rsidR="00B21A3E" w:rsidRPr="00B21A3E">
        <w:rPr>
          <w:rFonts w:ascii="ＭＳ ゴシック" w:eastAsia="ＭＳ ゴシック" w:hAnsi="ＭＳ ゴシック"/>
          <w:color w:val="0000FF"/>
        </w:rPr>
        <w:t>地理空間データ製品仕様書作成マニュアル JPGIS 2014版</w:t>
      </w:r>
      <w:r w:rsidR="00B21A3E">
        <w:rPr>
          <w:rFonts w:ascii="ＭＳ ゴシック" w:eastAsia="ＭＳ ゴシック" w:hAnsi="ＭＳ ゴシック" w:hint="eastAsia"/>
          <w:color w:val="0000FF"/>
        </w:rPr>
        <w:t>を参照のこと。</w:t>
      </w:r>
      <w:bookmarkEnd w:id="4"/>
      <w:r w:rsidR="0022185C" w:rsidRPr="00CF2AFD">
        <w:rPr>
          <w:rFonts w:ascii="ＭＳ ゴシック" w:eastAsia="ＭＳ ゴシック" w:hAnsi="ＭＳ ゴシック" w:hint="eastAsia"/>
          <w:color w:val="0000FF"/>
        </w:rPr>
        <w:t>東京湾平均海面の場合はTPもしくは省略可</w:t>
      </w:r>
      <w:r w:rsidR="00B21A3E">
        <w:rPr>
          <w:rFonts w:ascii="ＭＳ ゴシック" w:eastAsia="ＭＳ ゴシック" w:hAnsi="ＭＳ ゴシック" w:hint="eastAsia"/>
          <w:color w:val="0000FF"/>
        </w:rPr>
        <w:t>。</w:t>
      </w:r>
      <w:r w:rsidRPr="008C0C4B">
        <w:rPr>
          <w:rFonts w:ascii="ＭＳ ゴシック" w:eastAsia="ＭＳ ゴシック" w:hAnsi="ＭＳ ゴシック"/>
          <w:color w:val="0000FF"/>
        </w:rPr>
        <w:t>）</w:t>
      </w:r>
    </w:p>
    <w:p w14:paraId="37200F96" w14:textId="77777777" w:rsidR="008F5E17" w:rsidRPr="008C0C4B" w:rsidRDefault="00133BB8" w:rsidP="00E55407">
      <w:pPr>
        <w:pStyle w:val="2"/>
        <w:numPr>
          <w:ilvl w:val="0"/>
          <w:numId w:val="0"/>
        </w:numPr>
        <w:pBdr>
          <w:bottom w:val="single" w:sz="8" w:space="1" w:color="666699"/>
        </w:pBdr>
        <w:spacing w:before="240"/>
        <w:ind w:left="2"/>
      </w:pPr>
      <w:r w:rsidRPr="008C0C4B">
        <w:t xml:space="preserve">5.2. </w:t>
      </w:r>
      <w:r w:rsidRPr="008C0C4B">
        <w:rPr>
          <w:rFonts w:hint="eastAsia"/>
        </w:rPr>
        <w:t>時間参照系</w:t>
      </w:r>
    </w:p>
    <w:p w14:paraId="6402C562" w14:textId="77777777" w:rsidR="00D96E46" w:rsidRPr="008C0C4B" w:rsidRDefault="00133BB8" w:rsidP="008F5E17">
      <w:pPr>
        <w:jc w:val="left"/>
        <w:rPr>
          <w:rFonts w:ascii="ＭＳ 明朝" w:hAnsi="ＭＳ 明朝"/>
        </w:rPr>
      </w:pPr>
      <w:r w:rsidRPr="008C0C4B">
        <w:rPr>
          <w:rFonts w:ascii="ＭＳ 明朝" w:hAnsi="ＭＳ 明朝" w:hint="eastAsia"/>
        </w:rPr>
        <w:t>参照系識別子：</w:t>
      </w:r>
      <w:r w:rsidRPr="008C0C4B">
        <w:rPr>
          <w:rFonts w:ascii="ＭＳ 明朝" w:hAnsi="ＭＳ 明朝"/>
        </w:rPr>
        <w:t>GC / JST</w:t>
      </w:r>
    </w:p>
    <w:p w14:paraId="595B1CE9" w14:textId="77777777" w:rsidR="009B7C29" w:rsidRPr="008C0C4B" w:rsidRDefault="00133BB8" w:rsidP="008F5E17">
      <w:pPr>
        <w:jc w:val="left"/>
        <w:rPr>
          <w:rFonts w:ascii="ＭＳ ゴシック" w:eastAsia="ＭＳ ゴシック" w:hAnsi="ＭＳ ゴシック"/>
          <w:color w:val="FF0000"/>
          <w:szCs w:val="21"/>
        </w:rPr>
      </w:pPr>
      <w:r w:rsidRPr="008C0C4B">
        <w:rPr>
          <w:rFonts w:ascii="ＭＳ ゴシック" w:eastAsia="ＭＳ ゴシック" w:hAnsi="ＭＳ ゴシック" w:hint="eastAsia"/>
          <w:color w:val="0000FF"/>
        </w:rPr>
        <w:t>（通常は</w:t>
      </w:r>
      <w:r w:rsidRPr="008C0C4B">
        <w:rPr>
          <w:rFonts w:ascii="ＭＳ ゴシック" w:eastAsia="ＭＳ ゴシック" w:hAnsi="ＭＳ ゴシック"/>
          <w:color w:val="0000FF"/>
        </w:rPr>
        <w:t>GC（西暦）/JST（日本標準時）を用いる。和暦の場合はJC、協定世界時の場合はUTC）</w:t>
      </w:r>
    </w:p>
    <w:p w14:paraId="17710E75" w14:textId="77777777" w:rsidR="008F5E17" w:rsidRPr="008C0C4B" w:rsidRDefault="008F5E17" w:rsidP="00E55407">
      <w:pPr>
        <w:pStyle w:val="1"/>
        <w:numPr>
          <w:ilvl w:val="0"/>
          <w:numId w:val="0"/>
        </w:numPr>
        <w:pBdr>
          <w:bottom w:val="single" w:sz="12" w:space="1" w:color="666699"/>
        </w:pBdr>
        <w:spacing w:before="240"/>
      </w:pPr>
      <w:r w:rsidRPr="008C0C4B">
        <w:rPr>
          <w:rFonts w:hint="eastAsia"/>
        </w:rPr>
        <w:t xml:space="preserve">6. </w:t>
      </w:r>
      <w:r w:rsidRPr="008C0C4B">
        <w:rPr>
          <w:rFonts w:hint="eastAsia"/>
        </w:rPr>
        <w:t>データ品質</w:t>
      </w:r>
    </w:p>
    <w:p w14:paraId="674462FC" w14:textId="77777777" w:rsidR="004F4FC5" w:rsidRPr="00205D87" w:rsidRDefault="004F4FC5" w:rsidP="004F4FC5"/>
    <w:p w14:paraId="45965E80" w14:textId="77777777" w:rsidR="004F4FC5" w:rsidRDefault="004F4FC5" w:rsidP="004F4FC5">
      <w:pPr>
        <w:pStyle w:val="2"/>
        <w:numPr>
          <w:ilvl w:val="0"/>
          <w:numId w:val="0"/>
        </w:numPr>
        <w:shd w:val="clear" w:color="auto" w:fill="CCCCCC"/>
      </w:pPr>
      <w:r>
        <w:rPr>
          <w:rFonts w:hint="eastAsia"/>
        </w:rPr>
        <w:t>完全性・過剰</w:t>
      </w:r>
    </w:p>
    <w:p w14:paraId="34B41F2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A17824A" w14:textId="77777777" w:rsidTr="00FA56EB">
        <w:tc>
          <w:tcPr>
            <w:tcW w:w="2000" w:type="dxa"/>
            <w:tcBorders>
              <w:bottom w:val="single" w:sz="4" w:space="0" w:color="auto"/>
            </w:tcBorders>
            <w:shd w:val="pct10" w:color="auto" w:fill="auto"/>
          </w:tcPr>
          <w:p w14:paraId="7D1B0B87"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11963262" w14:textId="77777777" w:rsidR="004F4FC5" w:rsidRPr="00205D87" w:rsidRDefault="004F4FC5" w:rsidP="00FA56EB">
            <w:pPr>
              <w:rPr>
                <w:rFonts w:ascii="ＭＳ 明朝" w:hAnsi="ＭＳ 明朝"/>
                <w:sz w:val="20"/>
              </w:rPr>
            </w:pPr>
            <w:r w:rsidRPr="00205D87">
              <w:rPr>
                <w:rFonts w:ascii="ＭＳ 明朝" w:hAnsi="ＭＳ 明朝" w:hint="eastAsia"/>
                <w:sz w:val="20"/>
              </w:rPr>
              <w:t>公共</w:t>
            </w:r>
            <w:r>
              <w:rPr>
                <w:rFonts w:ascii="ＭＳ 明朝" w:hAnsi="ＭＳ 明朝" w:hint="eastAsia"/>
                <w:sz w:val="20"/>
              </w:rPr>
              <w:t>水準点データ</w:t>
            </w:r>
          </w:p>
        </w:tc>
      </w:tr>
      <w:tr w:rsidR="004F4FC5" w:rsidRPr="00120F2A" w14:paraId="695879E2" w14:textId="77777777" w:rsidTr="00FA56EB">
        <w:tc>
          <w:tcPr>
            <w:tcW w:w="2000" w:type="dxa"/>
            <w:tcBorders>
              <w:bottom w:val="single" w:sz="4" w:space="0" w:color="auto"/>
            </w:tcBorders>
            <w:shd w:val="pct10" w:color="auto" w:fill="auto"/>
          </w:tcPr>
          <w:p w14:paraId="02EE1C90"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0B697FCC" w14:textId="4A67F085" w:rsidR="0047461F" w:rsidRPr="00205D87" w:rsidRDefault="004F4FC5" w:rsidP="00B21A3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F23125">
              <w:rPr>
                <w:rFonts w:ascii="ＭＳ 明朝" w:hAnsi="ＭＳ 明朝" w:hint="eastAsia"/>
                <w:sz w:val="20"/>
              </w:rPr>
              <w:t>改</w:t>
            </w:r>
            <w:r w:rsidR="00B21A3E" w:rsidRPr="00FC632B">
              <w:rPr>
                <w:rFonts w:ascii="ＭＳ 明朝" w:hAnsi="ＭＳ 明朝" w:hint="eastAsia"/>
                <w:sz w:val="20"/>
              </w:rPr>
              <w:t>算</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水準点数を比較し、過剰又は重複取得データの有無を評価する。</w:t>
            </w:r>
          </w:p>
        </w:tc>
      </w:tr>
      <w:tr w:rsidR="004F4FC5" w:rsidRPr="00120F2A" w14:paraId="76CB1617" w14:textId="77777777" w:rsidTr="00FA56EB">
        <w:tc>
          <w:tcPr>
            <w:tcW w:w="2000" w:type="dxa"/>
            <w:tcBorders>
              <w:bottom w:val="single" w:sz="4" w:space="0" w:color="auto"/>
            </w:tcBorders>
            <w:shd w:val="pct10" w:color="auto" w:fill="auto"/>
          </w:tcPr>
          <w:p w14:paraId="0248BA4F"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B20282A"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5BB1A754" w14:textId="15C8CD8B" w:rsidR="004F4FC5" w:rsidRDefault="004F4FC5" w:rsidP="00FA56EB">
            <w:pPr>
              <w:rPr>
                <w:rFonts w:ascii="ＭＳ 明朝" w:hAnsi="ＭＳ 明朝"/>
                <w:sz w:val="20"/>
              </w:rPr>
            </w:pPr>
            <w:r>
              <w:rPr>
                <w:rFonts w:ascii="ＭＳ 明朝" w:hAnsi="ＭＳ 明朝" w:hint="eastAsia"/>
                <w:sz w:val="20"/>
              </w:rPr>
              <w:t xml:space="preserve">1. </w:t>
            </w:r>
            <w:r w:rsidR="007B7016">
              <w:rPr>
                <w:rFonts w:ascii="ＭＳ 明朝" w:hAnsi="ＭＳ 明朝" w:hint="eastAsia"/>
                <w:sz w:val="20"/>
              </w:rPr>
              <w:t>参照資料（仕様書等）に示された</w:t>
            </w:r>
            <w:r>
              <w:rPr>
                <w:rFonts w:ascii="ＭＳ 明朝" w:hAnsi="ＭＳ 明朝" w:hint="eastAsia"/>
                <w:sz w:val="20"/>
              </w:rPr>
              <w:t>公共水準点データ数を数える。</w:t>
            </w:r>
          </w:p>
          <w:p w14:paraId="496D2AB7" w14:textId="0C3D3F48" w:rsidR="004F4FC5" w:rsidRDefault="004F4FC5" w:rsidP="00FA56EB">
            <w:pPr>
              <w:rPr>
                <w:rFonts w:ascii="ＭＳ 明朝" w:hAnsi="ＭＳ 明朝"/>
                <w:sz w:val="20"/>
              </w:rPr>
            </w:pPr>
            <w:r>
              <w:rPr>
                <w:rFonts w:ascii="ＭＳ 明朝" w:hAnsi="ＭＳ 明朝" w:hint="eastAsia"/>
                <w:sz w:val="20"/>
              </w:rPr>
              <w:t xml:space="preserve">2. </w:t>
            </w:r>
            <w:r w:rsidR="00F23125">
              <w:rPr>
                <w:rFonts w:ascii="ＭＳ 明朝" w:hAnsi="ＭＳ 明朝" w:hint="eastAsia"/>
                <w:sz w:val="20"/>
              </w:rPr>
              <w:t>改</w:t>
            </w:r>
            <w:r w:rsidR="00B21A3E">
              <w:rPr>
                <w:rFonts w:ascii="ＭＳ 明朝" w:hAnsi="ＭＳ 明朝" w:hint="eastAsia"/>
                <w:sz w:val="20"/>
              </w:rPr>
              <w:t>算</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07F901EA" w14:textId="2B9D8EE3" w:rsidR="0047461F" w:rsidRPr="00205D87" w:rsidRDefault="004F4FC5" w:rsidP="00B21A3E">
            <w:pPr>
              <w:rPr>
                <w:rFonts w:ascii="ＭＳ 明朝" w:hAnsi="ＭＳ 明朝"/>
                <w:sz w:val="20"/>
              </w:rPr>
            </w:pPr>
            <w:r>
              <w:rPr>
                <w:rFonts w:ascii="ＭＳ 明朝" w:hAnsi="ＭＳ 明朝" w:hint="eastAsia"/>
                <w:sz w:val="20"/>
              </w:rPr>
              <w:t>3.1.から2.を減じた値を求める。</w:t>
            </w:r>
          </w:p>
        </w:tc>
      </w:tr>
      <w:tr w:rsidR="004F4FC5" w:rsidRPr="00120F2A" w14:paraId="4E37E3F1" w14:textId="77777777" w:rsidTr="00FA56EB">
        <w:tc>
          <w:tcPr>
            <w:tcW w:w="2000" w:type="dxa"/>
            <w:shd w:val="pct10" w:color="auto" w:fill="auto"/>
          </w:tcPr>
          <w:p w14:paraId="681B7760"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0BF8402" w14:textId="77777777" w:rsidR="004F4FC5" w:rsidRPr="00205D87"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51307CA0" w14:textId="77777777" w:rsidR="005449B2" w:rsidRDefault="005449B2" w:rsidP="004F4FC5">
      <w:pPr>
        <w:rPr>
          <w:rFonts w:ascii="ＭＳ ゴシック" w:eastAsia="ＭＳ ゴシック" w:hAnsi="ＭＳ ゴシック"/>
          <w:color w:val="0000FF"/>
          <w:szCs w:val="21"/>
        </w:rPr>
      </w:pPr>
    </w:p>
    <w:p w14:paraId="4C29F6E4" w14:textId="6F02EF85" w:rsidR="004F4FC5" w:rsidRPr="005449B2" w:rsidRDefault="005449B2" w:rsidP="004F4FC5">
      <w:pPr>
        <w:rPr>
          <w:color w:val="0000FF"/>
        </w:rPr>
      </w:pPr>
      <w:r>
        <w:rPr>
          <w:rFonts w:ascii="ＭＳ ゴシック" w:eastAsia="ＭＳ ゴシック" w:hAnsi="ＭＳ ゴシック" w:hint="eastAsia"/>
          <w:color w:val="0000FF"/>
          <w:szCs w:val="21"/>
        </w:rPr>
        <w:lastRenderedPageBreak/>
        <w:t>（</w:t>
      </w:r>
      <w:r w:rsidRPr="005449B2">
        <w:rPr>
          <w:rFonts w:ascii="ＭＳ ゴシック" w:eastAsia="ＭＳ ゴシック" w:hAnsi="ＭＳ ゴシック" w:hint="eastAsia"/>
          <w:color w:val="0000FF"/>
          <w:szCs w:val="21"/>
        </w:rPr>
        <w:t>水準測量の完全性・過剰は、例えば、2級水準点10点</w:t>
      </w:r>
      <w:r w:rsidR="00B21A3E">
        <w:rPr>
          <w:rFonts w:ascii="ＭＳ ゴシック" w:eastAsia="ＭＳ ゴシック" w:hAnsi="ＭＳ ゴシック" w:hint="eastAsia"/>
          <w:color w:val="0000FF"/>
          <w:szCs w:val="21"/>
        </w:rPr>
        <w:t>改算</w:t>
      </w:r>
      <w:r w:rsidRPr="005449B2">
        <w:rPr>
          <w:rFonts w:ascii="ＭＳ ゴシック" w:eastAsia="ＭＳ ゴシック" w:hAnsi="ＭＳ ゴシック" w:hint="eastAsia"/>
          <w:color w:val="0000FF"/>
          <w:szCs w:val="21"/>
        </w:rPr>
        <w:t>であれば、当然成果も2級水準点10点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の必要があり、11点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といった過剰はありえない。よって、</w:t>
      </w:r>
      <w:r>
        <w:rPr>
          <w:rFonts w:ascii="ＭＳ ゴシック" w:eastAsia="ＭＳ ゴシック" w:hAnsi="ＭＳ ゴシック" w:hint="eastAsia"/>
          <w:color w:val="0000FF"/>
          <w:szCs w:val="21"/>
        </w:rPr>
        <w:t>エラー数</w:t>
      </w:r>
      <w:r w:rsidRPr="005449B2">
        <w:rPr>
          <w:rFonts w:ascii="ＭＳ ゴシック" w:eastAsia="ＭＳ ゴシック" w:hAnsi="ＭＳ ゴシック" w:hint="eastAsia"/>
          <w:color w:val="0000FF"/>
          <w:szCs w:val="21"/>
        </w:rPr>
        <w:t>は0とすることを標準とする</w:t>
      </w:r>
      <w:r>
        <w:rPr>
          <w:rFonts w:ascii="ＭＳ ゴシック" w:eastAsia="ＭＳ ゴシック" w:hAnsi="ＭＳ ゴシック" w:hint="eastAsia"/>
          <w:color w:val="0000FF"/>
          <w:szCs w:val="21"/>
        </w:rPr>
        <w:t>）</w:t>
      </w:r>
    </w:p>
    <w:p w14:paraId="00F170D5" w14:textId="77777777" w:rsidR="005449B2" w:rsidRDefault="005449B2" w:rsidP="004F4FC5"/>
    <w:p w14:paraId="4982535A" w14:textId="77777777" w:rsidR="004F4FC5" w:rsidRDefault="004F4FC5" w:rsidP="004F4FC5">
      <w:pPr>
        <w:pStyle w:val="2"/>
        <w:numPr>
          <w:ilvl w:val="0"/>
          <w:numId w:val="0"/>
        </w:numPr>
        <w:shd w:val="clear" w:color="auto" w:fill="CCCCCC"/>
        <w:ind w:left="14"/>
      </w:pPr>
      <w:r>
        <w:rPr>
          <w:rFonts w:hint="eastAsia"/>
        </w:rPr>
        <w:t>完全性・漏れ</w:t>
      </w:r>
    </w:p>
    <w:p w14:paraId="27C47179"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58188FE7" w14:textId="77777777" w:rsidTr="00FA56EB">
        <w:tc>
          <w:tcPr>
            <w:tcW w:w="2000" w:type="dxa"/>
            <w:tcBorders>
              <w:bottom w:val="single" w:sz="4" w:space="0" w:color="auto"/>
            </w:tcBorders>
            <w:shd w:val="pct10" w:color="auto" w:fill="auto"/>
          </w:tcPr>
          <w:p w14:paraId="364202BA"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1D6F7642"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4FD6D7A8" w14:textId="77777777" w:rsidTr="00FA56EB">
        <w:tc>
          <w:tcPr>
            <w:tcW w:w="2000" w:type="dxa"/>
            <w:tcBorders>
              <w:bottom w:val="single" w:sz="4" w:space="0" w:color="auto"/>
            </w:tcBorders>
            <w:shd w:val="pct10" w:color="auto" w:fill="auto"/>
          </w:tcPr>
          <w:p w14:paraId="41556729"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7540BE70" w14:textId="398F34DB" w:rsidR="002459AE" w:rsidRDefault="004F4FC5" w:rsidP="00B21A3E">
            <w:pPr>
              <w:rPr>
                <w:rFonts w:ascii="ＭＳ 明朝" w:hAnsi="ＭＳ 明朝"/>
                <w:sz w:val="20"/>
              </w:rPr>
            </w:pPr>
            <w:r>
              <w:rPr>
                <w:rFonts w:ascii="ＭＳ 明朝" w:hAnsi="ＭＳ 明朝" w:hint="eastAsia"/>
                <w:sz w:val="20"/>
              </w:rPr>
              <w:t>公共水準点データ数</w:t>
            </w:r>
            <w:r w:rsidRPr="00205D87">
              <w:rPr>
                <w:rFonts w:ascii="ＭＳ 明朝" w:hAnsi="ＭＳ 明朝" w:hint="eastAsia"/>
                <w:sz w:val="20"/>
              </w:rPr>
              <w:t>と</w:t>
            </w:r>
            <w:r w:rsidR="00F23125">
              <w:rPr>
                <w:rFonts w:ascii="ＭＳ 明朝" w:hAnsi="ＭＳ 明朝" w:hint="eastAsia"/>
                <w:sz w:val="20"/>
              </w:rPr>
              <w:t>改</w:t>
            </w:r>
            <w:r w:rsidR="00B21A3E">
              <w:rPr>
                <w:rFonts w:ascii="ＭＳ 明朝" w:hAnsi="ＭＳ 明朝" w:hint="eastAsia"/>
                <w:sz w:val="20"/>
              </w:rPr>
              <w:t>算</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水準点数を比較し、取得漏れデータの有無を評価する。</w:t>
            </w:r>
          </w:p>
        </w:tc>
      </w:tr>
      <w:tr w:rsidR="004F4FC5" w:rsidRPr="00120F2A" w14:paraId="6DD090E9" w14:textId="77777777" w:rsidTr="00FA56EB">
        <w:tc>
          <w:tcPr>
            <w:tcW w:w="2000" w:type="dxa"/>
            <w:tcBorders>
              <w:bottom w:val="single" w:sz="4" w:space="0" w:color="auto"/>
            </w:tcBorders>
            <w:shd w:val="pct10" w:color="auto" w:fill="auto"/>
          </w:tcPr>
          <w:p w14:paraId="001C2360"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5285B719"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ECE0DC7" w14:textId="1BB14230" w:rsidR="004F4FC5" w:rsidRDefault="004F4FC5" w:rsidP="00FA56EB">
            <w:pPr>
              <w:rPr>
                <w:rFonts w:ascii="ＭＳ 明朝" w:hAnsi="ＭＳ 明朝"/>
                <w:sz w:val="20"/>
              </w:rPr>
            </w:pPr>
            <w:r>
              <w:rPr>
                <w:rFonts w:ascii="ＭＳ 明朝" w:hAnsi="ＭＳ 明朝" w:hint="eastAsia"/>
                <w:sz w:val="20"/>
              </w:rPr>
              <w:t>1.</w:t>
            </w:r>
            <w:r w:rsidR="00B21A3E">
              <w:rPr>
                <w:rFonts w:ascii="ＭＳ 明朝" w:hAnsi="ＭＳ 明朝" w:hint="eastAsia"/>
                <w:sz w:val="20"/>
              </w:rPr>
              <w:t xml:space="preserve"> 参照資料（仕様書等）に示された</w:t>
            </w:r>
            <w:r>
              <w:rPr>
                <w:rFonts w:ascii="ＭＳ 明朝" w:hAnsi="ＭＳ 明朝" w:hint="eastAsia"/>
                <w:sz w:val="20"/>
              </w:rPr>
              <w:t>公共水準点データ数を数える。</w:t>
            </w:r>
          </w:p>
          <w:p w14:paraId="71F36F65" w14:textId="7A505D8F" w:rsidR="004F4FC5" w:rsidRDefault="004F4FC5" w:rsidP="00FA56EB">
            <w:pPr>
              <w:rPr>
                <w:rFonts w:ascii="ＭＳ 明朝" w:hAnsi="ＭＳ 明朝"/>
                <w:sz w:val="20"/>
              </w:rPr>
            </w:pPr>
            <w:r>
              <w:rPr>
                <w:rFonts w:ascii="ＭＳ 明朝" w:hAnsi="ＭＳ 明朝" w:hint="eastAsia"/>
                <w:sz w:val="20"/>
              </w:rPr>
              <w:t xml:space="preserve">2. </w:t>
            </w:r>
            <w:r w:rsidR="00F23125">
              <w:rPr>
                <w:rFonts w:ascii="ＭＳ 明朝" w:hAnsi="ＭＳ 明朝" w:hint="eastAsia"/>
                <w:sz w:val="20"/>
              </w:rPr>
              <w:t>改</w:t>
            </w:r>
            <w:r w:rsidR="00B21A3E">
              <w:rPr>
                <w:rFonts w:ascii="ＭＳ 明朝" w:hAnsi="ＭＳ 明朝" w:hint="eastAsia"/>
                <w:sz w:val="20"/>
              </w:rPr>
              <w:t>算</w:t>
            </w:r>
            <w:r>
              <w:rPr>
                <w:rFonts w:ascii="ＭＳ 明朝" w:hAnsi="ＭＳ 明朝" w:hint="eastAsia"/>
                <w:sz w:val="20"/>
              </w:rPr>
              <w:t>した</w:t>
            </w:r>
            <w:r w:rsidRPr="00205D87">
              <w:rPr>
                <w:rFonts w:ascii="ＭＳ 明朝" w:hAnsi="ＭＳ 明朝" w:hint="eastAsia"/>
                <w:sz w:val="20"/>
              </w:rPr>
              <w:t>公共</w:t>
            </w:r>
            <w:r>
              <w:rPr>
                <w:rFonts w:ascii="ＭＳ 明朝" w:hAnsi="ＭＳ 明朝" w:hint="eastAsia"/>
                <w:sz w:val="20"/>
              </w:rPr>
              <w:t>水準点の数を、成果表等の資料から数える。</w:t>
            </w:r>
          </w:p>
          <w:p w14:paraId="21A5B9AB" w14:textId="3A55C6CF" w:rsidR="002459AE" w:rsidRPr="00117DD3" w:rsidRDefault="004F4FC5" w:rsidP="00B21A3E">
            <w:pPr>
              <w:rPr>
                <w:rFonts w:ascii="ＭＳ 明朝" w:hAnsi="ＭＳ 明朝"/>
                <w:sz w:val="20"/>
              </w:rPr>
            </w:pPr>
            <w:r>
              <w:rPr>
                <w:rFonts w:ascii="ＭＳ 明朝" w:hAnsi="ＭＳ 明朝" w:hint="eastAsia"/>
                <w:sz w:val="20"/>
              </w:rPr>
              <w:t>3.2.から1.を減じた値を求める。</w:t>
            </w:r>
          </w:p>
        </w:tc>
      </w:tr>
      <w:tr w:rsidR="004F4FC5" w:rsidRPr="00120F2A" w14:paraId="162C150B" w14:textId="77777777" w:rsidTr="00FA56EB">
        <w:tc>
          <w:tcPr>
            <w:tcW w:w="2000" w:type="dxa"/>
            <w:shd w:val="pct10" w:color="auto" w:fill="auto"/>
          </w:tcPr>
          <w:p w14:paraId="755438E5"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3B17ABF1" w14:textId="77777777" w:rsidR="004F4FC5" w:rsidRPr="00126E64" w:rsidRDefault="004F4FC5" w:rsidP="00FA56EB">
            <w:pPr>
              <w:rPr>
                <w:rFonts w:ascii="ＭＳ 明朝" w:hAnsi="ＭＳ 明朝"/>
                <w:sz w:val="20"/>
              </w:rPr>
            </w:pPr>
            <w:r w:rsidRPr="00120F2A">
              <w:rPr>
                <w:rFonts w:hint="eastAsia"/>
                <w:sz w:val="20"/>
              </w:rPr>
              <w:t>データ品質評価手法</w:t>
            </w:r>
            <w:r>
              <w:rPr>
                <w:rFonts w:hint="eastAsia"/>
                <w:sz w:val="20"/>
              </w:rPr>
              <w:t>に基づいて求めた値</w:t>
            </w:r>
            <w:r>
              <w:rPr>
                <w:rFonts w:ascii="ＭＳ 明朝" w:hAnsi="ＭＳ 明朝" w:hint="eastAsia"/>
                <w:sz w:val="20"/>
              </w:rPr>
              <w:t>が</w:t>
            </w:r>
            <w:r w:rsidRPr="00205D87">
              <w:rPr>
                <w:rFonts w:ascii="ＭＳ 明朝" w:hAnsi="ＭＳ 明朝" w:hint="eastAsia"/>
                <w:sz w:val="20"/>
              </w:rPr>
              <w:t>0</w:t>
            </w:r>
            <w:r>
              <w:rPr>
                <w:rFonts w:ascii="ＭＳ 明朝" w:hAnsi="ＭＳ 明朝" w:hint="eastAsia"/>
                <w:sz w:val="20"/>
              </w:rPr>
              <w:t>なら合格、0以外なら不合格。</w:t>
            </w:r>
          </w:p>
        </w:tc>
      </w:tr>
    </w:tbl>
    <w:p w14:paraId="34300E54" w14:textId="77777777" w:rsidR="005449B2" w:rsidRDefault="005449B2" w:rsidP="004F4FC5">
      <w:pPr>
        <w:rPr>
          <w:rFonts w:ascii="ＭＳ ゴシック" w:eastAsia="ＭＳ ゴシック" w:hAnsi="ＭＳ ゴシック"/>
          <w:color w:val="0000FF"/>
          <w:szCs w:val="21"/>
        </w:rPr>
      </w:pPr>
    </w:p>
    <w:p w14:paraId="32A2835C" w14:textId="07B8D91B" w:rsidR="005449B2" w:rsidRDefault="005449B2" w:rsidP="004F4FC5">
      <w:r>
        <w:rPr>
          <w:rFonts w:ascii="ＭＳ ゴシック" w:eastAsia="ＭＳ ゴシック" w:hAnsi="ＭＳ ゴシック" w:hint="eastAsia"/>
          <w:color w:val="0000FF"/>
          <w:szCs w:val="21"/>
        </w:rPr>
        <w:t>（</w:t>
      </w:r>
      <w:r w:rsidR="00F26D69">
        <w:rPr>
          <w:rFonts w:ascii="ＭＳ ゴシック" w:eastAsia="ＭＳ ゴシック" w:hAnsi="ＭＳ ゴシック" w:hint="eastAsia"/>
          <w:color w:val="0000FF"/>
          <w:szCs w:val="21"/>
        </w:rPr>
        <w:t>水</w:t>
      </w:r>
      <w:r w:rsidRPr="005449B2">
        <w:rPr>
          <w:rFonts w:ascii="ＭＳ ゴシック" w:eastAsia="ＭＳ ゴシック" w:hAnsi="ＭＳ ゴシック" w:hint="eastAsia"/>
          <w:color w:val="0000FF"/>
          <w:szCs w:val="21"/>
        </w:rPr>
        <w:t>準測量の完全性・漏れは、例えば、2級水準点10点</w:t>
      </w:r>
      <w:r w:rsidR="00B21A3E">
        <w:rPr>
          <w:rFonts w:ascii="ＭＳ ゴシック" w:eastAsia="ＭＳ ゴシック" w:hAnsi="ＭＳ ゴシック" w:hint="eastAsia"/>
          <w:color w:val="0000FF"/>
          <w:szCs w:val="21"/>
        </w:rPr>
        <w:t>改算</w:t>
      </w:r>
      <w:r w:rsidRPr="005449B2">
        <w:rPr>
          <w:rFonts w:ascii="ＭＳ ゴシック" w:eastAsia="ＭＳ ゴシック" w:hAnsi="ＭＳ ゴシック" w:hint="eastAsia"/>
          <w:color w:val="0000FF"/>
          <w:szCs w:val="21"/>
        </w:rPr>
        <w:t>であれば、当然成果も2級水準点10点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の必要があり、9点</w:t>
      </w:r>
      <w:r w:rsidR="007F4A7C">
        <w:rPr>
          <w:rFonts w:ascii="ＭＳ ゴシック" w:eastAsia="ＭＳ ゴシック" w:hAnsi="ＭＳ ゴシック" w:hint="eastAsia"/>
          <w:color w:val="0000FF"/>
          <w:szCs w:val="21"/>
        </w:rPr>
        <w:t>作成</w:t>
      </w:r>
      <w:r w:rsidRPr="005449B2">
        <w:rPr>
          <w:rFonts w:ascii="ＭＳ ゴシック" w:eastAsia="ＭＳ ゴシック" w:hAnsi="ＭＳ ゴシック" w:hint="eastAsia"/>
          <w:color w:val="0000FF"/>
          <w:szCs w:val="21"/>
        </w:rPr>
        <w:t>といった漏れはありえない。よって、エラー数は0とすることを標準とする</w:t>
      </w:r>
      <w:r>
        <w:rPr>
          <w:rFonts w:ascii="ＭＳ ゴシック" w:eastAsia="ＭＳ ゴシック" w:hAnsi="ＭＳ ゴシック" w:hint="eastAsia"/>
          <w:color w:val="0000FF"/>
          <w:szCs w:val="21"/>
        </w:rPr>
        <w:t>）</w:t>
      </w:r>
    </w:p>
    <w:p w14:paraId="1F9627E8" w14:textId="77777777" w:rsidR="005449B2" w:rsidRDefault="005449B2" w:rsidP="004F4FC5"/>
    <w:p w14:paraId="5E85ADB2" w14:textId="77777777" w:rsidR="004F4FC5" w:rsidRDefault="004F4FC5" w:rsidP="004F4FC5">
      <w:pPr>
        <w:pStyle w:val="2"/>
        <w:numPr>
          <w:ilvl w:val="0"/>
          <w:numId w:val="0"/>
        </w:numPr>
        <w:shd w:val="clear" w:color="auto" w:fill="CCCCCC"/>
        <w:ind w:left="14"/>
      </w:pPr>
      <w:r>
        <w:rPr>
          <w:rFonts w:hint="eastAsia"/>
        </w:rPr>
        <w:t>論理一貫性・書式一貫性</w:t>
      </w:r>
    </w:p>
    <w:p w14:paraId="49656B44"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0E510F4" w14:textId="77777777" w:rsidTr="00FA56EB">
        <w:tc>
          <w:tcPr>
            <w:tcW w:w="2000" w:type="dxa"/>
            <w:tcBorders>
              <w:bottom w:val="single" w:sz="4" w:space="0" w:color="auto"/>
            </w:tcBorders>
            <w:shd w:val="pct10" w:color="auto" w:fill="auto"/>
          </w:tcPr>
          <w:p w14:paraId="52D0F53B"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355CB6F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1A110418" w14:textId="77777777" w:rsidTr="00FA56EB">
        <w:tc>
          <w:tcPr>
            <w:tcW w:w="2000" w:type="dxa"/>
            <w:tcBorders>
              <w:bottom w:val="single" w:sz="4" w:space="0" w:color="auto"/>
            </w:tcBorders>
            <w:shd w:val="pct10" w:color="auto" w:fill="auto"/>
          </w:tcPr>
          <w:p w14:paraId="2EC842F3"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53BD23B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水準点データの配布形式（データフォーマット）が、規定された形式に適合しているか評価する。</w:t>
            </w:r>
          </w:p>
        </w:tc>
      </w:tr>
      <w:tr w:rsidR="004F4FC5" w:rsidRPr="00120F2A" w14:paraId="26F47FB6" w14:textId="77777777" w:rsidTr="00FA56EB">
        <w:tc>
          <w:tcPr>
            <w:tcW w:w="2000" w:type="dxa"/>
            <w:tcBorders>
              <w:bottom w:val="single" w:sz="4" w:space="0" w:color="auto"/>
            </w:tcBorders>
            <w:shd w:val="pct10" w:color="auto" w:fill="auto"/>
          </w:tcPr>
          <w:p w14:paraId="19D6DEEB"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63329ACF"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2769F54E"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のうち、規定された配布形式（データフォーマット）に適合していない箇所を数える。</w:t>
            </w:r>
          </w:p>
        </w:tc>
      </w:tr>
      <w:tr w:rsidR="004F4FC5" w:rsidRPr="00120F2A" w14:paraId="7F2A2C74" w14:textId="77777777" w:rsidTr="00FA56EB">
        <w:tc>
          <w:tcPr>
            <w:tcW w:w="2000" w:type="dxa"/>
            <w:shd w:val="pct10" w:color="auto" w:fill="auto"/>
          </w:tcPr>
          <w:p w14:paraId="0CD442C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4613C2EF" w14:textId="77777777" w:rsidR="004F4FC5" w:rsidRPr="009B769C"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0FF851FC" w14:textId="77777777" w:rsidR="005449B2" w:rsidRPr="005449B2" w:rsidRDefault="005449B2" w:rsidP="004F4FC5">
      <w:pPr>
        <w:rPr>
          <w:rFonts w:ascii="ＭＳ ゴシック" w:eastAsia="ＭＳ ゴシック" w:hAnsi="ＭＳ ゴシック"/>
          <w:color w:val="FF0000"/>
          <w:szCs w:val="21"/>
        </w:rPr>
      </w:pPr>
    </w:p>
    <w:p w14:paraId="446DDD21" w14:textId="24A321E2" w:rsidR="005449B2" w:rsidRDefault="005449B2" w:rsidP="004F4FC5">
      <w:r w:rsidRPr="005449B2">
        <w:rPr>
          <w:rFonts w:ascii="ＭＳ ゴシック" w:eastAsia="ＭＳ ゴシック" w:hAnsi="ＭＳ ゴシック" w:hint="eastAsia"/>
          <w:color w:val="0000FF"/>
          <w:szCs w:val="21"/>
        </w:rPr>
        <w:t>（水準</w:t>
      </w:r>
      <w:r w:rsidR="00F26D69">
        <w:rPr>
          <w:rFonts w:ascii="ＭＳ ゴシック" w:eastAsia="ＭＳ ゴシック" w:hAnsi="ＭＳ ゴシック" w:hint="eastAsia"/>
          <w:color w:val="0000FF"/>
          <w:szCs w:val="21"/>
        </w:rPr>
        <w:t>測</w:t>
      </w:r>
      <w:r w:rsidRPr="005449B2">
        <w:rPr>
          <w:rFonts w:ascii="ＭＳ ゴシック" w:eastAsia="ＭＳ ゴシック" w:hAnsi="ＭＳ ゴシック" w:hint="eastAsia"/>
          <w:color w:val="0000FF"/>
          <w:szCs w:val="21"/>
        </w:rPr>
        <w:t>量の論理一貫性・書式一貫性は、成果品（成果数値データ）が、規則に従った様式で記載しているか確認することにある。ここでいう規則は、測量成果電子納品要領</w:t>
      </w:r>
      <w:r w:rsidR="00D7427F">
        <w:rPr>
          <w:rFonts w:ascii="ＭＳ ゴシック" w:eastAsia="ＭＳ ゴシック" w:hAnsi="ＭＳ ゴシック" w:hint="eastAsia"/>
          <w:color w:val="0000FF"/>
          <w:szCs w:val="21"/>
        </w:rPr>
        <w:t xml:space="preserve">　</w:t>
      </w:r>
      <w:r w:rsidRPr="005449B2">
        <w:rPr>
          <w:rFonts w:ascii="ＭＳ ゴシック" w:eastAsia="ＭＳ ゴシック" w:hAnsi="ＭＳ ゴシック" w:hint="eastAsia"/>
          <w:color w:val="0000FF"/>
          <w:szCs w:val="21"/>
        </w:rPr>
        <w:t>国土交通省及び作業規程の準則の成果数値データファイル様式と比較することを標準とする。成果数値データが様式どおりの記載でない場合は、後続作業に影響を及ぼし、成果有効利用に支障をきたすため誤りは認められない。よって、エラー数は0とすることを標準とする）</w:t>
      </w:r>
    </w:p>
    <w:p w14:paraId="45C917C0" w14:textId="77777777" w:rsidR="005449B2" w:rsidRDefault="005449B2" w:rsidP="004F4FC5"/>
    <w:p w14:paraId="4EA0F5A5" w14:textId="77777777" w:rsidR="004F4FC5" w:rsidRDefault="004F4FC5" w:rsidP="004F4FC5">
      <w:pPr>
        <w:pStyle w:val="2"/>
        <w:numPr>
          <w:ilvl w:val="0"/>
          <w:numId w:val="0"/>
        </w:numPr>
        <w:shd w:val="clear" w:color="auto" w:fill="CCCCCC"/>
        <w:ind w:left="14"/>
      </w:pPr>
      <w:r>
        <w:rPr>
          <w:rFonts w:hint="eastAsia"/>
        </w:rPr>
        <w:t>論理一貫性・概念一貫性</w:t>
      </w:r>
    </w:p>
    <w:p w14:paraId="0FFC8D11"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277C1EA0" w14:textId="77777777" w:rsidTr="00FA56EB">
        <w:tc>
          <w:tcPr>
            <w:tcW w:w="2000" w:type="dxa"/>
            <w:tcBorders>
              <w:bottom w:val="single" w:sz="4" w:space="0" w:color="auto"/>
            </w:tcBorders>
            <w:shd w:val="pct10" w:color="auto" w:fill="auto"/>
          </w:tcPr>
          <w:p w14:paraId="66BC7BA6"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67E06B2A"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1AEEBFDF" w14:textId="77777777" w:rsidTr="00FA56EB">
        <w:tc>
          <w:tcPr>
            <w:tcW w:w="2000" w:type="dxa"/>
            <w:tcBorders>
              <w:bottom w:val="single" w:sz="4" w:space="0" w:color="auto"/>
            </w:tcBorders>
            <w:shd w:val="pct10" w:color="auto" w:fill="auto"/>
          </w:tcPr>
          <w:p w14:paraId="5FAF96F9"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6E3FA6CC" w14:textId="77777777" w:rsidR="004F4FC5"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水準点データのデータ型が、</w:t>
            </w:r>
            <w:r w:rsidRPr="009B769C">
              <w:rPr>
                <w:rFonts w:ascii="ＭＳ 明朝" w:hAnsi="ＭＳ 明朝" w:hint="eastAsia"/>
                <w:sz w:val="20"/>
              </w:rPr>
              <w:t>応用スキーマ</w:t>
            </w:r>
            <w:r>
              <w:rPr>
                <w:rFonts w:ascii="ＭＳ 明朝" w:hAnsi="ＭＳ 明朝" w:hint="eastAsia"/>
                <w:sz w:val="20"/>
              </w:rPr>
              <w:t>で規定された型に適合しているか評価する。</w:t>
            </w:r>
          </w:p>
        </w:tc>
      </w:tr>
      <w:tr w:rsidR="004F4FC5" w:rsidRPr="00120F2A" w14:paraId="3C25F9A4" w14:textId="77777777" w:rsidTr="00FA56EB">
        <w:tc>
          <w:tcPr>
            <w:tcW w:w="2000" w:type="dxa"/>
            <w:tcBorders>
              <w:bottom w:val="single" w:sz="4" w:space="0" w:color="auto"/>
            </w:tcBorders>
            <w:shd w:val="pct10" w:color="auto" w:fill="auto"/>
          </w:tcPr>
          <w:p w14:paraId="544386E2"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3D9A60C5"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667F4925"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で規定されたデータ型に適合していない箇所を数える。</w:t>
            </w:r>
          </w:p>
        </w:tc>
      </w:tr>
      <w:tr w:rsidR="004F4FC5" w:rsidRPr="00120F2A" w14:paraId="3F674893" w14:textId="77777777" w:rsidTr="00FA56EB">
        <w:tc>
          <w:tcPr>
            <w:tcW w:w="2000" w:type="dxa"/>
            <w:shd w:val="pct10" w:color="auto" w:fill="auto"/>
          </w:tcPr>
          <w:p w14:paraId="17E6E352"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0FAB72FF" w14:textId="77777777" w:rsidR="004F4FC5" w:rsidRPr="007D2142"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7858021F" w14:textId="77777777" w:rsidR="005449B2" w:rsidRPr="005449B2" w:rsidRDefault="005449B2" w:rsidP="004F4FC5">
      <w:pPr>
        <w:rPr>
          <w:rFonts w:ascii="ＭＳ ゴシック" w:eastAsia="ＭＳ ゴシック" w:hAnsi="ＭＳ ゴシック"/>
          <w:color w:val="FF0000"/>
          <w:szCs w:val="21"/>
        </w:rPr>
      </w:pPr>
    </w:p>
    <w:p w14:paraId="63564D7B" w14:textId="77777777" w:rsidR="004F4FC5" w:rsidRPr="005449B2" w:rsidRDefault="005449B2" w:rsidP="004F4FC5">
      <w:pPr>
        <w:rPr>
          <w:color w:val="0000FF"/>
        </w:rPr>
      </w:pPr>
      <w:r w:rsidRPr="005449B2">
        <w:rPr>
          <w:rFonts w:ascii="ＭＳ ゴシック" w:eastAsia="ＭＳ ゴシック" w:hAnsi="ＭＳ ゴシック" w:hint="eastAsia"/>
          <w:color w:val="0000FF"/>
          <w:szCs w:val="21"/>
        </w:rPr>
        <w:t>（水準測量の論理一貫性・概念一貫性は、成果品（成果数値データ）が、製品仕様書の応用スキーマクラス図及び応用スキーマ文書に従った記載しているか確認することにある。ここでは、応用スキーマクラス図及び応用スキーマ文書に従った記載方法でなければ、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p>
    <w:p w14:paraId="00E74905" w14:textId="77777777" w:rsidR="005449B2" w:rsidRDefault="005449B2" w:rsidP="004F4FC5"/>
    <w:p w14:paraId="43E8F66B" w14:textId="77777777" w:rsidR="004F4FC5" w:rsidRDefault="004F4FC5" w:rsidP="004F4FC5">
      <w:pPr>
        <w:pStyle w:val="2"/>
        <w:numPr>
          <w:ilvl w:val="0"/>
          <w:numId w:val="0"/>
        </w:numPr>
        <w:shd w:val="clear" w:color="auto" w:fill="CCCCCC"/>
        <w:ind w:left="14"/>
      </w:pPr>
      <w:r>
        <w:rPr>
          <w:rFonts w:hint="eastAsia"/>
        </w:rPr>
        <w:t>論理一貫性・定義域一貫性</w:t>
      </w:r>
    </w:p>
    <w:p w14:paraId="5B424A27"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6AD71FA" w14:textId="77777777" w:rsidTr="00FA56EB">
        <w:tc>
          <w:tcPr>
            <w:tcW w:w="2000" w:type="dxa"/>
            <w:tcBorders>
              <w:bottom w:val="single" w:sz="4" w:space="0" w:color="auto"/>
            </w:tcBorders>
            <w:shd w:val="pct10" w:color="auto" w:fill="auto"/>
          </w:tcPr>
          <w:p w14:paraId="192392F6"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04C9A437"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p>
        </w:tc>
      </w:tr>
      <w:tr w:rsidR="004F4FC5" w:rsidRPr="00120F2A" w14:paraId="69C1CA2A" w14:textId="77777777" w:rsidTr="00FA56EB">
        <w:tc>
          <w:tcPr>
            <w:tcW w:w="2000" w:type="dxa"/>
            <w:tcBorders>
              <w:bottom w:val="single" w:sz="4" w:space="0" w:color="auto"/>
            </w:tcBorders>
            <w:shd w:val="pct10" w:color="auto" w:fill="auto"/>
          </w:tcPr>
          <w:p w14:paraId="06FA4CCE"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4B612B2A" w14:textId="77777777" w:rsidR="004F4FC5" w:rsidRPr="00CA0DA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水準点データの内容が、</w:t>
            </w:r>
            <w:r w:rsidRPr="009B769C">
              <w:rPr>
                <w:rFonts w:ascii="ＭＳ 明朝" w:hAnsi="ＭＳ 明朝" w:hint="eastAsia"/>
                <w:sz w:val="20"/>
              </w:rPr>
              <w:t>応用スキーマ</w:t>
            </w:r>
            <w:r>
              <w:rPr>
                <w:rFonts w:ascii="ＭＳ 明朝" w:hAnsi="ＭＳ 明朝" w:hint="eastAsia"/>
                <w:sz w:val="20"/>
              </w:rPr>
              <w:t>文書で規定された定義域内であるか評価する。</w:t>
            </w:r>
          </w:p>
        </w:tc>
      </w:tr>
      <w:tr w:rsidR="004F4FC5" w:rsidRPr="00120F2A" w14:paraId="6DEF9AFF" w14:textId="77777777" w:rsidTr="00FA56EB">
        <w:tc>
          <w:tcPr>
            <w:tcW w:w="2000" w:type="dxa"/>
            <w:tcBorders>
              <w:bottom w:val="single" w:sz="4" w:space="0" w:color="auto"/>
            </w:tcBorders>
            <w:shd w:val="pct10" w:color="auto" w:fill="auto"/>
          </w:tcPr>
          <w:p w14:paraId="4A759A47"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CAC7AA6"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FE9F884" w14:textId="77777777" w:rsidR="004F4FC5" w:rsidRPr="009B769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文書の定義域に含まれていない箇所を数える。</w:t>
            </w:r>
          </w:p>
        </w:tc>
      </w:tr>
      <w:tr w:rsidR="004F4FC5" w:rsidRPr="00120F2A" w14:paraId="1FD1911A" w14:textId="77777777" w:rsidTr="00FA56EB">
        <w:tc>
          <w:tcPr>
            <w:tcW w:w="2000" w:type="dxa"/>
            <w:shd w:val="pct10" w:color="auto" w:fill="auto"/>
          </w:tcPr>
          <w:p w14:paraId="1C1A0793"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2DA14B46" w14:textId="77777777" w:rsidR="004F4FC5" w:rsidRPr="00E43B08"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45B84FA9" w14:textId="77777777" w:rsidR="005449B2" w:rsidRPr="005449B2" w:rsidRDefault="005449B2" w:rsidP="004F4FC5">
      <w:pPr>
        <w:rPr>
          <w:rFonts w:ascii="ＭＳ ゴシック" w:eastAsia="ＭＳ ゴシック" w:hAnsi="ＭＳ ゴシック"/>
          <w:color w:val="0000FF"/>
          <w:szCs w:val="21"/>
        </w:rPr>
      </w:pPr>
    </w:p>
    <w:p w14:paraId="4AD4EF98" w14:textId="77777777" w:rsidR="005449B2" w:rsidRDefault="005449B2" w:rsidP="004F4FC5">
      <w:r>
        <w:rPr>
          <w:rFonts w:ascii="ＭＳ ゴシック" w:eastAsia="ＭＳ ゴシック" w:hAnsi="ＭＳ ゴシック" w:hint="eastAsia"/>
          <w:color w:val="0000FF"/>
          <w:szCs w:val="21"/>
        </w:rPr>
        <w:t>（</w:t>
      </w:r>
      <w:r w:rsidRPr="005449B2">
        <w:rPr>
          <w:rFonts w:ascii="ＭＳ ゴシック" w:eastAsia="ＭＳ ゴシック" w:hAnsi="ＭＳ ゴシック" w:hint="eastAsia"/>
          <w:color w:val="0000FF"/>
          <w:szCs w:val="21"/>
        </w:rPr>
        <w:t>水準測量の論理一貫性・定義域一貫性は、成果品（成果数値データ）が、製品仕様書に記載された各属性の定義域内に存在するか確認することにある。定義域内に存在しない場合には、後続作業に影響を及ぼし、成果有効利用に支障をきたすため誤りは認められない。よって、</w:t>
      </w:r>
      <w:r w:rsidRPr="005449B2">
        <w:rPr>
          <w:rFonts w:ascii="ＭＳ ゴシック" w:eastAsia="ＭＳ ゴシック" w:hAnsi="ＭＳ ゴシック" w:hint="eastAsia"/>
          <w:color w:val="0000FF"/>
        </w:rPr>
        <w:t>エラー数は0</w:t>
      </w:r>
      <w:r w:rsidRPr="005449B2">
        <w:rPr>
          <w:rFonts w:ascii="ＭＳ ゴシック" w:eastAsia="ＭＳ ゴシック" w:hAnsi="ＭＳ ゴシック" w:hint="eastAsia"/>
          <w:color w:val="0000FF"/>
          <w:szCs w:val="21"/>
        </w:rPr>
        <w:t>とすることを標準とする</w:t>
      </w:r>
      <w:r>
        <w:rPr>
          <w:rFonts w:ascii="ＭＳ ゴシック" w:eastAsia="ＭＳ ゴシック" w:hAnsi="ＭＳ ゴシック" w:hint="eastAsia"/>
          <w:color w:val="0000FF"/>
          <w:szCs w:val="21"/>
        </w:rPr>
        <w:t>）</w:t>
      </w:r>
    </w:p>
    <w:p w14:paraId="65F874F4" w14:textId="77777777" w:rsidR="005449B2" w:rsidRDefault="005449B2" w:rsidP="004F4FC5"/>
    <w:p w14:paraId="07ABB393" w14:textId="0149CC99" w:rsidR="004F4FC5" w:rsidRDefault="004F4FC5" w:rsidP="004F4FC5">
      <w:pPr>
        <w:pStyle w:val="2"/>
        <w:numPr>
          <w:ilvl w:val="0"/>
          <w:numId w:val="0"/>
        </w:numPr>
        <w:shd w:val="clear" w:color="auto" w:fill="CCCCCC"/>
        <w:ind w:left="14"/>
      </w:pPr>
      <w:r>
        <w:rPr>
          <w:rFonts w:hint="eastAsia"/>
        </w:rPr>
        <w:t>位置正確度・相対正確度</w:t>
      </w:r>
      <w:r w:rsidR="00B070E2" w:rsidRPr="006122C6">
        <w:rPr>
          <w:rFonts w:hint="eastAsia"/>
          <w:color w:val="0000FF"/>
        </w:rPr>
        <w:t>（</w:t>
      </w:r>
      <w:r w:rsidR="00B070E2">
        <w:rPr>
          <w:rFonts w:hint="eastAsia"/>
          <w:color w:val="0000FF"/>
        </w:rPr>
        <w:t>補正パラメータによる改算で点検測量を実施する場合</w:t>
      </w:r>
      <w:r w:rsidR="00B070E2" w:rsidRPr="006122C6">
        <w:rPr>
          <w:rFonts w:hint="eastAsia"/>
          <w:color w:val="0000FF"/>
        </w:rPr>
        <w:t>）</w:t>
      </w:r>
    </w:p>
    <w:p w14:paraId="6114B656" w14:textId="77777777" w:rsidR="004F4FC5" w:rsidRDefault="004F4FC5" w:rsidP="004F4FC5"/>
    <w:tbl>
      <w:tblPr>
        <w:tblW w:w="8080" w:type="dxa"/>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586296" w14:paraId="4F978DD8" w14:textId="77777777" w:rsidTr="007B7016">
        <w:tc>
          <w:tcPr>
            <w:tcW w:w="2000" w:type="dxa"/>
            <w:tcBorders>
              <w:bottom w:val="single" w:sz="4" w:space="0" w:color="auto"/>
            </w:tcBorders>
            <w:shd w:val="pct10" w:color="auto" w:fill="auto"/>
          </w:tcPr>
          <w:p w14:paraId="72A3FA53" w14:textId="77777777" w:rsidR="004F4FC5" w:rsidRPr="00586296" w:rsidRDefault="004F4FC5" w:rsidP="00FA56EB">
            <w:pPr>
              <w:rPr>
                <w:sz w:val="20"/>
              </w:rPr>
            </w:pPr>
            <w:r w:rsidRPr="00586296">
              <w:rPr>
                <w:rFonts w:hint="eastAsia"/>
                <w:sz w:val="20"/>
              </w:rPr>
              <w:lastRenderedPageBreak/>
              <w:t>データ品質適用範囲</w:t>
            </w:r>
          </w:p>
        </w:tc>
        <w:tc>
          <w:tcPr>
            <w:tcW w:w="6080" w:type="dxa"/>
            <w:shd w:val="clear" w:color="auto" w:fill="auto"/>
          </w:tcPr>
          <w:p w14:paraId="17C73060" w14:textId="77777777" w:rsidR="004F4FC5" w:rsidRPr="00A20EB7" w:rsidRDefault="004F4FC5" w:rsidP="00FA56EB">
            <w:pPr>
              <w:rPr>
                <w:rFonts w:ascii="ＭＳ 明朝" w:hAnsi="ＭＳ 明朝"/>
                <w:sz w:val="20"/>
              </w:rPr>
            </w:pPr>
            <w:r w:rsidRPr="00A20EB7">
              <w:rPr>
                <w:rFonts w:ascii="ＭＳ 明朝" w:hAnsi="ＭＳ 明朝" w:hint="eastAsia"/>
                <w:sz w:val="20"/>
              </w:rPr>
              <w:t>公共水準点</w:t>
            </w:r>
          </w:p>
        </w:tc>
      </w:tr>
      <w:tr w:rsidR="004F4FC5" w:rsidRPr="00586296" w14:paraId="03167FA3" w14:textId="77777777" w:rsidTr="007B7016">
        <w:tc>
          <w:tcPr>
            <w:tcW w:w="2000" w:type="dxa"/>
            <w:tcBorders>
              <w:bottom w:val="single" w:sz="4" w:space="0" w:color="auto"/>
            </w:tcBorders>
            <w:shd w:val="pct10" w:color="auto" w:fill="auto"/>
          </w:tcPr>
          <w:p w14:paraId="04296F70" w14:textId="77777777" w:rsidR="004F4FC5" w:rsidRPr="00586296" w:rsidRDefault="004F4FC5" w:rsidP="00FA56EB">
            <w:pPr>
              <w:rPr>
                <w:sz w:val="20"/>
              </w:rPr>
            </w:pPr>
            <w:r w:rsidRPr="00586296">
              <w:rPr>
                <w:rFonts w:hint="eastAsia"/>
                <w:sz w:val="20"/>
              </w:rPr>
              <w:t>データ品質評価尺度</w:t>
            </w:r>
          </w:p>
        </w:tc>
        <w:tc>
          <w:tcPr>
            <w:tcW w:w="6080" w:type="dxa"/>
            <w:shd w:val="clear" w:color="auto" w:fill="auto"/>
          </w:tcPr>
          <w:p w14:paraId="44A4D89B" w14:textId="5C0C841F" w:rsidR="004F4FC5" w:rsidRPr="00A20EB7" w:rsidRDefault="007B7016" w:rsidP="00FA56EB">
            <w:pPr>
              <w:rPr>
                <w:rFonts w:ascii="ＭＳ 明朝" w:hAnsi="ＭＳ 明朝"/>
                <w:sz w:val="20"/>
              </w:rPr>
            </w:pPr>
            <w:r>
              <w:rPr>
                <w:rFonts w:hint="eastAsia"/>
                <w:sz w:val="20"/>
              </w:rPr>
              <w:t>点検測量</w:t>
            </w:r>
            <w:r w:rsidR="004F4FC5">
              <w:rPr>
                <w:rFonts w:hint="eastAsia"/>
                <w:sz w:val="20"/>
              </w:rPr>
              <w:t>結果が、</w:t>
            </w:r>
            <w:r w:rsidR="004F4FC5">
              <w:rPr>
                <w:rFonts w:ascii="ＭＳ 明朝" w:hAnsi="ＭＳ 明朝" w:hint="eastAsia"/>
                <w:sz w:val="20"/>
              </w:rPr>
              <w:t>規定された</w:t>
            </w:r>
            <w:r w:rsidR="004F4FC5" w:rsidRPr="00A20EB7">
              <w:rPr>
                <w:rFonts w:ascii="ＭＳ 明朝" w:hAnsi="ＭＳ 明朝" w:hint="eastAsia"/>
                <w:sz w:val="20"/>
              </w:rPr>
              <w:t>許容範囲</w:t>
            </w:r>
            <w:r w:rsidR="004F4FC5">
              <w:rPr>
                <w:rFonts w:ascii="ＭＳ 明朝" w:hAnsi="ＭＳ 明朝" w:hint="eastAsia"/>
                <w:sz w:val="20"/>
              </w:rPr>
              <w:t>内であるか評価する。</w:t>
            </w:r>
          </w:p>
        </w:tc>
      </w:tr>
      <w:tr w:rsidR="007B7016" w:rsidRPr="00586296" w14:paraId="1065FD66" w14:textId="77777777" w:rsidTr="007B7016">
        <w:tc>
          <w:tcPr>
            <w:tcW w:w="2000" w:type="dxa"/>
            <w:tcBorders>
              <w:bottom w:val="single" w:sz="4" w:space="0" w:color="auto"/>
            </w:tcBorders>
            <w:shd w:val="pct10" w:color="auto" w:fill="auto"/>
          </w:tcPr>
          <w:p w14:paraId="112B5514" w14:textId="77777777" w:rsidR="007B7016" w:rsidRPr="00586296" w:rsidRDefault="007B7016" w:rsidP="007B7016">
            <w:pPr>
              <w:rPr>
                <w:sz w:val="20"/>
              </w:rPr>
            </w:pPr>
            <w:r w:rsidRPr="00586296">
              <w:rPr>
                <w:rFonts w:hint="eastAsia"/>
                <w:sz w:val="20"/>
              </w:rPr>
              <w:t>データ品質評価手法</w:t>
            </w:r>
          </w:p>
        </w:tc>
        <w:tc>
          <w:tcPr>
            <w:tcW w:w="6080" w:type="dxa"/>
            <w:shd w:val="clear" w:color="auto" w:fill="auto"/>
          </w:tcPr>
          <w:p w14:paraId="577BD46D" w14:textId="5E5DFB0A" w:rsidR="007B7016" w:rsidRPr="00513AC9" w:rsidRDefault="00E6230E" w:rsidP="007B7016">
            <w:pPr>
              <w:jc w:val="left"/>
              <w:rPr>
                <w:rFonts w:ascii="ＭＳ 明朝" w:hAnsi="ＭＳ 明朝"/>
                <w:sz w:val="20"/>
                <w:szCs w:val="20"/>
              </w:rPr>
            </w:pPr>
            <w:r w:rsidRPr="00513AC9">
              <w:rPr>
                <w:rFonts w:hint="eastAsia"/>
                <w:sz w:val="20"/>
                <w:szCs w:val="20"/>
              </w:rPr>
              <w:t>（</w:t>
            </w:r>
            <w:r w:rsidR="007B7016" w:rsidRPr="00513AC9">
              <w:rPr>
                <w:rFonts w:ascii="ＭＳ 明朝" w:hAnsi="ＭＳ 明朝" w:hint="eastAsia"/>
                <w:sz w:val="20"/>
                <w:szCs w:val="20"/>
              </w:rPr>
              <w:t>抜取検査）</w:t>
            </w:r>
          </w:p>
          <w:p w14:paraId="44913490" w14:textId="77777777" w:rsidR="007B7016" w:rsidRPr="00513AC9" w:rsidRDefault="007B7016" w:rsidP="007B7016">
            <w:pPr>
              <w:jc w:val="left"/>
              <w:rPr>
                <w:rFonts w:ascii="ＭＳ 明朝" w:hAnsi="ＭＳ 明朝"/>
                <w:sz w:val="20"/>
                <w:szCs w:val="20"/>
              </w:rPr>
            </w:pPr>
            <w:r w:rsidRPr="00513AC9">
              <w:rPr>
                <w:rFonts w:ascii="ＭＳ 明朝" w:hAnsi="ＭＳ 明朝" w:hint="eastAsia"/>
                <w:sz w:val="20"/>
                <w:szCs w:val="20"/>
              </w:rPr>
              <w:t>次のとおり点検測量を実施する。点検測量率は5%とする。</w:t>
            </w:r>
          </w:p>
          <w:p w14:paraId="119A3F6C" w14:textId="21F38DF0" w:rsidR="007B7016" w:rsidRPr="00513AC9" w:rsidRDefault="007B7016" w:rsidP="007B7016">
            <w:pPr>
              <w:jc w:val="left"/>
              <w:rPr>
                <w:sz w:val="20"/>
                <w:szCs w:val="20"/>
              </w:rPr>
            </w:pPr>
            <w:r w:rsidRPr="00513AC9">
              <w:rPr>
                <w:rFonts w:ascii="ＭＳ 明朝" w:hAnsi="ＭＳ 明朝"/>
                <w:sz w:val="20"/>
                <w:szCs w:val="20"/>
              </w:rPr>
              <w:t>1.</w:t>
            </w:r>
            <w:r w:rsidRPr="00513AC9">
              <w:rPr>
                <w:rFonts w:hint="eastAsia"/>
                <w:sz w:val="20"/>
                <w:szCs w:val="20"/>
              </w:rPr>
              <w:t>補正を実施した</w:t>
            </w:r>
            <w:r w:rsidR="00A33451" w:rsidRPr="00513AC9">
              <w:rPr>
                <w:rFonts w:hint="eastAsia"/>
                <w:sz w:val="20"/>
                <w:szCs w:val="20"/>
              </w:rPr>
              <w:t>水準</w:t>
            </w:r>
            <w:r w:rsidRPr="00513AC9">
              <w:rPr>
                <w:rFonts w:hint="eastAsia"/>
                <w:sz w:val="20"/>
                <w:szCs w:val="20"/>
              </w:rPr>
              <w:t>点</w:t>
            </w:r>
            <w:r w:rsidR="00A33451" w:rsidRPr="00513AC9">
              <w:rPr>
                <w:rFonts w:hint="eastAsia"/>
                <w:sz w:val="20"/>
                <w:szCs w:val="20"/>
              </w:rPr>
              <w:t>と</w:t>
            </w:r>
            <w:r w:rsidRPr="00513AC9">
              <w:rPr>
                <w:rFonts w:hint="eastAsia"/>
                <w:sz w:val="20"/>
                <w:szCs w:val="20"/>
              </w:rPr>
              <w:t>隣接する</w:t>
            </w:r>
            <w:r w:rsidR="00A33451" w:rsidRPr="00513AC9">
              <w:rPr>
                <w:rFonts w:hint="eastAsia"/>
                <w:sz w:val="20"/>
                <w:szCs w:val="20"/>
              </w:rPr>
              <w:t>水準</w:t>
            </w:r>
            <w:r w:rsidRPr="00513AC9">
              <w:rPr>
                <w:rFonts w:hint="eastAsia"/>
                <w:sz w:val="20"/>
                <w:szCs w:val="20"/>
              </w:rPr>
              <w:t>点</w:t>
            </w:r>
            <w:r w:rsidR="00A33451" w:rsidRPr="00513AC9">
              <w:rPr>
                <w:rFonts w:hint="eastAsia"/>
                <w:sz w:val="20"/>
                <w:szCs w:val="20"/>
              </w:rPr>
              <w:t>間</w:t>
            </w:r>
            <w:r w:rsidRPr="00513AC9">
              <w:rPr>
                <w:rFonts w:hint="eastAsia"/>
                <w:sz w:val="20"/>
                <w:szCs w:val="20"/>
              </w:rPr>
              <w:t>について</w:t>
            </w:r>
            <w:r w:rsidR="00A33451" w:rsidRPr="00513AC9">
              <w:rPr>
                <w:rFonts w:hint="eastAsia"/>
                <w:sz w:val="20"/>
                <w:szCs w:val="20"/>
              </w:rPr>
              <w:t>水準測量により比高</w:t>
            </w:r>
            <w:r w:rsidRPr="00513AC9">
              <w:rPr>
                <w:rFonts w:hint="eastAsia"/>
                <w:sz w:val="20"/>
                <w:szCs w:val="20"/>
              </w:rPr>
              <w:t>を測定する。</w:t>
            </w:r>
          </w:p>
          <w:p w14:paraId="27A56D7C" w14:textId="29213333" w:rsidR="007B7016" w:rsidRPr="00513AC9" w:rsidRDefault="007B7016" w:rsidP="007B7016">
            <w:pPr>
              <w:rPr>
                <w:sz w:val="20"/>
                <w:szCs w:val="20"/>
              </w:rPr>
            </w:pPr>
            <w:r w:rsidRPr="00A50D9E">
              <w:rPr>
                <w:sz w:val="20"/>
                <w:szCs w:val="20"/>
              </w:rPr>
              <w:t>2.</w:t>
            </w:r>
            <w:r w:rsidRPr="00A50D9E">
              <w:rPr>
                <w:rFonts w:hint="eastAsia"/>
                <w:sz w:val="20"/>
                <w:szCs w:val="20"/>
              </w:rPr>
              <w:t>標高補正パラメータにより算出</w:t>
            </w:r>
            <w:r w:rsidR="00A33451" w:rsidRPr="00A50D9E">
              <w:rPr>
                <w:rFonts w:hint="eastAsia"/>
                <w:sz w:val="20"/>
                <w:szCs w:val="20"/>
              </w:rPr>
              <w:t>された</w:t>
            </w:r>
            <w:r w:rsidRPr="00A50D9E">
              <w:rPr>
                <w:rFonts w:hint="eastAsia"/>
                <w:sz w:val="20"/>
                <w:szCs w:val="20"/>
              </w:rPr>
              <w:t>標高値から、隣接する</w:t>
            </w:r>
            <w:r w:rsidR="00A33451" w:rsidRPr="00A50D9E">
              <w:rPr>
                <w:rFonts w:hint="eastAsia"/>
                <w:sz w:val="20"/>
                <w:szCs w:val="20"/>
              </w:rPr>
              <w:t>水準</w:t>
            </w:r>
            <w:r w:rsidRPr="00A50D9E">
              <w:rPr>
                <w:rFonts w:hint="eastAsia"/>
                <w:sz w:val="20"/>
                <w:szCs w:val="20"/>
              </w:rPr>
              <w:t>点間の比高を計算で求め、観測値との較差を求める。</w:t>
            </w:r>
          </w:p>
        </w:tc>
      </w:tr>
      <w:tr w:rsidR="007B7016" w:rsidRPr="00586296" w14:paraId="146A4EB2" w14:textId="77777777" w:rsidTr="007B7016">
        <w:tc>
          <w:tcPr>
            <w:tcW w:w="2000" w:type="dxa"/>
            <w:shd w:val="pct10" w:color="auto" w:fill="auto"/>
          </w:tcPr>
          <w:p w14:paraId="33B6F33E" w14:textId="77777777" w:rsidR="007B7016" w:rsidRPr="00586296" w:rsidRDefault="007B7016" w:rsidP="007B7016">
            <w:pPr>
              <w:rPr>
                <w:sz w:val="20"/>
              </w:rPr>
            </w:pPr>
            <w:r w:rsidRPr="00586296">
              <w:rPr>
                <w:rFonts w:hint="eastAsia"/>
                <w:sz w:val="20"/>
              </w:rPr>
              <w:t>適合品質水準</w:t>
            </w:r>
          </w:p>
        </w:tc>
        <w:tc>
          <w:tcPr>
            <w:tcW w:w="6080" w:type="dxa"/>
            <w:shd w:val="clear" w:color="auto" w:fill="auto"/>
          </w:tcPr>
          <w:p w14:paraId="074052B8" w14:textId="77777777" w:rsidR="00BA3E6D" w:rsidRDefault="00BA3E6D" w:rsidP="00BA3E6D">
            <w:pPr>
              <w:rPr>
                <w:rFonts w:ascii="ＭＳ 明朝" w:hAnsi="ＭＳ 明朝"/>
                <w:sz w:val="20"/>
              </w:rPr>
            </w:pPr>
            <w:r w:rsidRPr="00D0349A">
              <w:rPr>
                <w:rFonts w:ascii="ＭＳ 明朝" w:hAnsi="ＭＳ 明朝" w:hint="eastAsia"/>
                <w:sz w:val="20"/>
              </w:rPr>
              <w:t>評価結果が規定された許容範囲内であれば合格、それ以外なら不合格。</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66"/>
              <w:gridCol w:w="1467"/>
              <w:gridCol w:w="1467"/>
              <w:gridCol w:w="1467"/>
            </w:tblGrid>
            <w:tr w:rsidR="00BA3E6D" w:rsidRPr="00794441" w14:paraId="5FC64E61" w14:textId="77777777" w:rsidTr="000C2F71">
              <w:tc>
                <w:tcPr>
                  <w:tcW w:w="1466" w:type="dxa"/>
                </w:tcPr>
                <w:p w14:paraId="49B21078" w14:textId="77777777" w:rsidR="00BA3E6D" w:rsidRPr="000C2F71" w:rsidRDefault="00BA3E6D" w:rsidP="00BA3E6D">
                  <w:pPr>
                    <w:jc w:val="center"/>
                    <w:rPr>
                      <w:color w:val="EE0000"/>
                    </w:rPr>
                  </w:pPr>
                  <w:r w:rsidRPr="000C2F71">
                    <w:rPr>
                      <w:color w:val="EE0000"/>
                    </w:rPr>
                    <w:t>1</w:t>
                  </w:r>
                  <w:r w:rsidRPr="000C2F71">
                    <w:rPr>
                      <w:rFonts w:hint="eastAsia"/>
                      <w:color w:val="EE0000"/>
                    </w:rPr>
                    <w:t>級水準点</w:t>
                  </w:r>
                </w:p>
              </w:tc>
              <w:tc>
                <w:tcPr>
                  <w:tcW w:w="1467" w:type="dxa"/>
                  <w:vAlign w:val="center"/>
                </w:tcPr>
                <w:p w14:paraId="4F2EAB34" w14:textId="77777777" w:rsidR="00BA3E6D" w:rsidRPr="00223F4B" w:rsidDel="007C4A36" w:rsidRDefault="00BA3E6D" w:rsidP="00BA3E6D">
                  <w:pPr>
                    <w:jc w:val="center"/>
                    <w:rPr>
                      <w:color w:val="EE0000"/>
                      <w:sz w:val="20"/>
                    </w:rPr>
                  </w:pPr>
                  <w:r w:rsidRPr="00223F4B">
                    <w:rPr>
                      <w:rFonts w:hint="eastAsia"/>
                      <w:color w:val="EE0000"/>
                      <w:sz w:val="20"/>
                    </w:rPr>
                    <w:t>2</w:t>
                  </w:r>
                  <w:r w:rsidRPr="00223F4B">
                    <w:rPr>
                      <w:rFonts w:hint="eastAsia"/>
                      <w:color w:val="EE0000"/>
                      <w:sz w:val="20"/>
                    </w:rPr>
                    <w:t>級水準点</w:t>
                  </w:r>
                </w:p>
              </w:tc>
              <w:tc>
                <w:tcPr>
                  <w:tcW w:w="1467" w:type="dxa"/>
                  <w:vAlign w:val="center"/>
                </w:tcPr>
                <w:p w14:paraId="4C6ABB0A" w14:textId="77777777" w:rsidR="00BA3E6D" w:rsidRPr="000C2F71" w:rsidRDefault="00BA3E6D" w:rsidP="00BA3E6D">
                  <w:pPr>
                    <w:jc w:val="center"/>
                    <w:rPr>
                      <w:color w:val="EE0000"/>
                      <w:sz w:val="20"/>
                    </w:rPr>
                  </w:pPr>
                  <w:r w:rsidRPr="000C2F71">
                    <w:rPr>
                      <w:color w:val="EE0000"/>
                      <w:sz w:val="20"/>
                    </w:rPr>
                    <w:t>3</w:t>
                  </w:r>
                  <w:r w:rsidRPr="000C2F71">
                    <w:rPr>
                      <w:rFonts w:hint="eastAsia"/>
                      <w:color w:val="EE0000"/>
                      <w:sz w:val="20"/>
                    </w:rPr>
                    <w:t>級水準点</w:t>
                  </w:r>
                </w:p>
              </w:tc>
              <w:tc>
                <w:tcPr>
                  <w:tcW w:w="1467" w:type="dxa"/>
                </w:tcPr>
                <w:p w14:paraId="35963D9C" w14:textId="77777777" w:rsidR="00BA3E6D" w:rsidRPr="00223F4B" w:rsidRDefault="00BA3E6D" w:rsidP="00BA3E6D">
                  <w:pPr>
                    <w:jc w:val="center"/>
                    <w:rPr>
                      <w:color w:val="EE0000"/>
                      <w:sz w:val="20"/>
                    </w:rPr>
                  </w:pPr>
                  <w:r>
                    <w:rPr>
                      <w:rFonts w:hint="eastAsia"/>
                      <w:color w:val="EE0000"/>
                      <w:sz w:val="20"/>
                    </w:rPr>
                    <w:t>4</w:t>
                  </w:r>
                  <w:r>
                    <w:rPr>
                      <w:rFonts w:hint="eastAsia"/>
                      <w:color w:val="EE0000"/>
                      <w:sz w:val="20"/>
                    </w:rPr>
                    <w:t>級水準点</w:t>
                  </w:r>
                </w:p>
              </w:tc>
            </w:tr>
            <w:tr w:rsidR="00BA3E6D" w:rsidRPr="00794441" w14:paraId="5E7E95AA" w14:textId="77777777" w:rsidTr="000C2F71">
              <w:tc>
                <w:tcPr>
                  <w:tcW w:w="1466" w:type="dxa"/>
                </w:tcPr>
                <w:p w14:paraId="55B9CEBB" w14:textId="77777777" w:rsidR="00BA3E6D" w:rsidRPr="00794441" w:rsidRDefault="00BA3E6D" w:rsidP="00BA3E6D">
                  <w:pPr>
                    <w:jc w:val="center"/>
                    <w:rPr>
                      <w:sz w:val="20"/>
                    </w:rPr>
                  </w:pPr>
                  <w:r w:rsidRPr="002A514F">
                    <w:rPr>
                      <w:color w:val="EE0000"/>
                    </w:rPr>
                    <w:t>mm</w:t>
                  </w:r>
                </w:p>
              </w:tc>
              <w:tc>
                <w:tcPr>
                  <w:tcW w:w="1467" w:type="dxa"/>
                  <w:vAlign w:val="center"/>
                </w:tcPr>
                <w:p w14:paraId="543CC090" w14:textId="77777777" w:rsidR="00BA3E6D" w:rsidRPr="00794441" w:rsidRDefault="00BA3E6D" w:rsidP="00BA3E6D">
                  <w:pPr>
                    <w:jc w:val="center"/>
                    <w:rPr>
                      <w:sz w:val="20"/>
                    </w:rPr>
                  </w:pPr>
                  <w:r w:rsidRPr="000C2F71">
                    <w:rPr>
                      <w:color w:val="EE0000"/>
                    </w:rPr>
                    <w:t>mm</w:t>
                  </w:r>
                </w:p>
              </w:tc>
              <w:tc>
                <w:tcPr>
                  <w:tcW w:w="1467" w:type="dxa"/>
                  <w:vAlign w:val="center"/>
                </w:tcPr>
                <w:p w14:paraId="39B42BFB" w14:textId="77777777" w:rsidR="00BA3E6D" w:rsidRPr="00794441" w:rsidRDefault="00BA3E6D" w:rsidP="00BA3E6D">
                  <w:pPr>
                    <w:jc w:val="center"/>
                    <w:rPr>
                      <w:sz w:val="20"/>
                    </w:rPr>
                  </w:pPr>
                  <w:r w:rsidRPr="002A514F">
                    <w:rPr>
                      <w:color w:val="EE0000"/>
                    </w:rPr>
                    <w:t>mm</w:t>
                  </w:r>
                </w:p>
              </w:tc>
              <w:tc>
                <w:tcPr>
                  <w:tcW w:w="1467" w:type="dxa"/>
                </w:tcPr>
                <w:p w14:paraId="50080397" w14:textId="77777777" w:rsidR="00BA3E6D" w:rsidRPr="002A514F" w:rsidRDefault="00BA3E6D" w:rsidP="00BA3E6D">
                  <w:pPr>
                    <w:jc w:val="center"/>
                    <w:rPr>
                      <w:color w:val="EE0000"/>
                    </w:rPr>
                  </w:pPr>
                  <w:r>
                    <w:rPr>
                      <w:color w:val="EE0000"/>
                    </w:rPr>
                    <w:t>mm</w:t>
                  </w:r>
                </w:p>
              </w:tc>
            </w:tr>
          </w:tbl>
          <w:p w14:paraId="4F23330D" w14:textId="3940847B" w:rsidR="007B7016" w:rsidRPr="00FC632B" w:rsidRDefault="00BA3E6D" w:rsidP="00BA3E6D">
            <w:pPr>
              <w:rPr>
                <w:color w:val="0000FF"/>
                <w:sz w:val="20"/>
              </w:rPr>
            </w:pPr>
            <w:r w:rsidRPr="00FC632B">
              <w:rPr>
                <w:rFonts w:hint="eastAsia"/>
                <w:color w:val="0000FF"/>
              </w:rPr>
              <w:t>（</w:t>
            </w:r>
            <w:r w:rsidRPr="00FC632B">
              <w:rPr>
                <w:rFonts w:hint="eastAsia"/>
                <w:color w:val="0000FF"/>
                <w:sz w:val="20"/>
              </w:rPr>
              <w:t>許容範囲は測量計画機関が定めることとする。）</w:t>
            </w:r>
          </w:p>
        </w:tc>
      </w:tr>
    </w:tbl>
    <w:p w14:paraId="4D59B564" w14:textId="77777777" w:rsidR="00F1354D" w:rsidRPr="00F1354D" w:rsidRDefault="00F1354D" w:rsidP="004F4FC5">
      <w:pPr>
        <w:rPr>
          <w:rFonts w:ascii="ＭＳ ゴシック" w:eastAsia="ＭＳ ゴシック" w:hAnsi="ＭＳ ゴシック"/>
          <w:color w:val="0000FF"/>
          <w:szCs w:val="21"/>
        </w:rPr>
      </w:pPr>
    </w:p>
    <w:p w14:paraId="482C1A01" w14:textId="703AA1F3" w:rsidR="00484C86" w:rsidRDefault="00484C86" w:rsidP="00484C86">
      <w:pPr>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w:t>
      </w:r>
      <w:bookmarkStart w:id="5" w:name="_Hlk199433167"/>
      <w:r w:rsidRPr="00484C86">
        <w:rPr>
          <w:rFonts w:ascii="ＭＳ ゴシック" w:eastAsia="ＭＳ ゴシック" w:hAnsi="ＭＳ ゴシック" w:hint="eastAsia"/>
          <w:color w:val="0000FF"/>
          <w:szCs w:val="21"/>
        </w:rPr>
        <w:t>データ品質評価手法</w:t>
      </w:r>
      <w:r>
        <w:rPr>
          <w:rFonts w:ascii="ＭＳ ゴシック" w:eastAsia="ＭＳ ゴシック" w:hAnsi="ＭＳ ゴシック" w:hint="eastAsia"/>
          <w:color w:val="0000FF"/>
          <w:szCs w:val="21"/>
        </w:rPr>
        <w:t>は、</w:t>
      </w:r>
      <w:r w:rsidR="00070FFB">
        <w:rPr>
          <w:rFonts w:ascii="ＭＳ ゴシック" w:eastAsia="ＭＳ ゴシック" w:hAnsi="ＭＳ ゴシック" w:hint="eastAsia"/>
          <w:color w:val="0000FF"/>
          <w:szCs w:val="21"/>
        </w:rPr>
        <w:t>「</w:t>
      </w:r>
      <w:r>
        <w:rPr>
          <w:rFonts w:ascii="ＭＳ ゴシック" w:eastAsia="ＭＳ ゴシック" w:hAnsi="ＭＳ ゴシック" w:hint="eastAsia"/>
          <w:color w:val="0000FF"/>
          <w:szCs w:val="21"/>
        </w:rPr>
        <w:t>公共測量成果改定マニュアル</w:t>
      </w:r>
      <w:r w:rsidR="00070FFB">
        <w:rPr>
          <w:rFonts w:ascii="ＭＳ ゴシック" w:eastAsia="ＭＳ ゴシック" w:hAnsi="ＭＳ ゴシック" w:hint="eastAsia"/>
          <w:color w:val="0000FF"/>
          <w:szCs w:val="21"/>
        </w:rPr>
        <w:t>」</w:t>
      </w:r>
      <w:r>
        <w:rPr>
          <w:rFonts w:ascii="ＭＳ ゴシック" w:eastAsia="ＭＳ ゴシック" w:hAnsi="ＭＳ ゴシック" w:hint="eastAsia"/>
          <w:color w:val="0000FF"/>
          <w:szCs w:val="21"/>
        </w:rPr>
        <w:t>の点検測量</w:t>
      </w:r>
      <w:r w:rsidR="00070FFB">
        <w:rPr>
          <w:rFonts w:ascii="ＭＳ ゴシック" w:eastAsia="ＭＳ ゴシック" w:hAnsi="ＭＳ ゴシック" w:hint="eastAsia"/>
          <w:color w:val="0000FF"/>
          <w:szCs w:val="21"/>
        </w:rPr>
        <w:t>の</w:t>
      </w:r>
      <w:r>
        <w:rPr>
          <w:rFonts w:ascii="ＭＳ ゴシック" w:eastAsia="ＭＳ ゴシック" w:hAnsi="ＭＳ ゴシック" w:hint="eastAsia"/>
          <w:color w:val="0000FF"/>
          <w:szCs w:val="21"/>
        </w:rPr>
        <w:t>実施方法に従って記載</w:t>
      </w:r>
      <w:r w:rsidR="000A0E2D">
        <w:rPr>
          <w:rFonts w:ascii="ＭＳ ゴシック" w:eastAsia="ＭＳ ゴシック" w:hAnsi="ＭＳ ゴシック" w:hint="eastAsia"/>
          <w:color w:val="0000FF"/>
          <w:szCs w:val="21"/>
        </w:rPr>
        <w:t>し、</w:t>
      </w:r>
      <w:r w:rsidR="000A0E2D" w:rsidRPr="000A0E2D">
        <w:rPr>
          <w:rFonts w:ascii="ＭＳ ゴシック" w:eastAsia="ＭＳ ゴシック" w:hAnsi="ＭＳ ゴシック" w:hint="eastAsia"/>
          <w:color w:val="0000FF"/>
          <w:szCs w:val="21"/>
        </w:rPr>
        <w:t>適合品質水準</w:t>
      </w:r>
      <w:r w:rsidR="000A0E2D">
        <w:rPr>
          <w:rFonts w:ascii="ＭＳ ゴシック" w:eastAsia="ＭＳ ゴシック" w:hAnsi="ＭＳ ゴシック" w:hint="eastAsia"/>
          <w:color w:val="0000FF"/>
          <w:szCs w:val="21"/>
        </w:rPr>
        <w:t>を適宜設定する。</w:t>
      </w:r>
      <w:bookmarkEnd w:id="5"/>
    </w:p>
    <w:p w14:paraId="7DC40D8A" w14:textId="26498744" w:rsidR="00484C86" w:rsidRPr="00FC632B" w:rsidRDefault="00B070E2" w:rsidP="00FC632B">
      <w:pPr>
        <w:ind w:firstLineChars="100" w:firstLine="210"/>
      </w:pPr>
      <w:r>
        <w:rPr>
          <w:rFonts w:ascii="ＭＳ ゴシック" w:eastAsia="ＭＳ ゴシック" w:hAnsi="ＭＳ ゴシック" w:hint="eastAsia"/>
          <w:color w:val="0000FF"/>
          <w:szCs w:val="21"/>
        </w:rPr>
        <w:t>「</w:t>
      </w:r>
      <w:r w:rsidRPr="00BE66B7">
        <w:rPr>
          <w:rFonts w:ascii="ＭＳ ゴシック" w:eastAsia="ＭＳ ゴシック" w:hAnsi="ＭＳ ゴシック" w:hint="eastAsia"/>
          <w:color w:val="0000FF"/>
          <w:szCs w:val="21"/>
        </w:rPr>
        <w:t>公共測量成果改定マニュアル</w:t>
      </w:r>
      <w:r>
        <w:rPr>
          <w:rFonts w:ascii="ＭＳ ゴシック" w:eastAsia="ＭＳ ゴシック" w:hAnsi="ＭＳ ゴシック" w:hint="eastAsia"/>
          <w:color w:val="0000FF"/>
          <w:szCs w:val="21"/>
        </w:rPr>
        <w:t>」第27条に基づき、点検測量を省略する場合は、</w:t>
      </w:r>
      <w:r w:rsidRPr="00BE66B7">
        <w:rPr>
          <w:rFonts w:ascii="ＭＳ ゴシック" w:eastAsia="ＭＳ ゴシック" w:hAnsi="ＭＳ ゴシック" w:hint="eastAsia"/>
          <w:color w:val="0000FF"/>
          <w:szCs w:val="21"/>
        </w:rPr>
        <w:t>位置正確度・相対正確度</w:t>
      </w:r>
      <w:r>
        <w:rPr>
          <w:rFonts w:ascii="ＭＳ ゴシック" w:eastAsia="ＭＳ ゴシック" w:hAnsi="ＭＳ ゴシック" w:hint="eastAsia"/>
          <w:color w:val="0000FF"/>
          <w:szCs w:val="21"/>
        </w:rPr>
        <w:t>は記載しない。</w:t>
      </w:r>
      <w:r w:rsidR="00484C86">
        <w:rPr>
          <w:rFonts w:ascii="ＭＳ ゴシック" w:eastAsia="ＭＳ ゴシック" w:hAnsi="ＭＳ ゴシック" w:hint="eastAsia"/>
          <w:color w:val="0000FF"/>
          <w:szCs w:val="21"/>
        </w:rPr>
        <w:t>）</w:t>
      </w:r>
    </w:p>
    <w:p w14:paraId="16D9003C" w14:textId="77777777" w:rsidR="005449B2" w:rsidRDefault="005449B2" w:rsidP="004F4FC5"/>
    <w:p w14:paraId="1DEAC847" w14:textId="77777777" w:rsidR="004F4FC5" w:rsidRDefault="004F4FC5" w:rsidP="004F4FC5">
      <w:pPr>
        <w:pStyle w:val="2"/>
        <w:numPr>
          <w:ilvl w:val="0"/>
          <w:numId w:val="0"/>
        </w:numPr>
        <w:shd w:val="clear" w:color="auto" w:fill="CCCCCC"/>
        <w:ind w:left="14"/>
      </w:pPr>
      <w:r>
        <w:rPr>
          <w:rFonts w:hint="eastAsia"/>
        </w:rPr>
        <w:t>主題正確度・非定量的主題属性の正しさ</w:t>
      </w:r>
    </w:p>
    <w:p w14:paraId="53121466" w14:textId="77777777" w:rsidR="004F4FC5" w:rsidRDefault="004F4FC5" w:rsidP="004F4FC5"/>
    <w:tbl>
      <w:tblPr>
        <w:tblW w:w="0" w:type="auto"/>
        <w:tblInd w:w="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0"/>
        <w:gridCol w:w="6080"/>
      </w:tblGrid>
      <w:tr w:rsidR="004F4FC5" w:rsidRPr="00120F2A" w14:paraId="48E47934" w14:textId="77777777" w:rsidTr="00FA56EB">
        <w:tc>
          <w:tcPr>
            <w:tcW w:w="2000" w:type="dxa"/>
            <w:tcBorders>
              <w:bottom w:val="single" w:sz="4" w:space="0" w:color="auto"/>
            </w:tcBorders>
            <w:shd w:val="pct10" w:color="auto" w:fill="auto"/>
          </w:tcPr>
          <w:p w14:paraId="77A56744" w14:textId="77777777" w:rsidR="004F4FC5" w:rsidRPr="00120F2A" w:rsidRDefault="004F4FC5" w:rsidP="00FA56EB">
            <w:pPr>
              <w:rPr>
                <w:sz w:val="20"/>
              </w:rPr>
            </w:pPr>
            <w:r w:rsidRPr="00120F2A">
              <w:rPr>
                <w:rFonts w:hint="eastAsia"/>
                <w:sz w:val="20"/>
              </w:rPr>
              <w:t>データ品質適用範囲</w:t>
            </w:r>
          </w:p>
        </w:tc>
        <w:tc>
          <w:tcPr>
            <w:tcW w:w="6080" w:type="dxa"/>
            <w:shd w:val="clear" w:color="auto" w:fill="auto"/>
          </w:tcPr>
          <w:p w14:paraId="1F779038" w14:textId="77777777" w:rsidR="004F4FC5" w:rsidRPr="00A04C3C" w:rsidRDefault="004F4FC5" w:rsidP="00FA56EB">
            <w:pPr>
              <w:rPr>
                <w:rFonts w:ascii="ＭＳ 明朝" w:hAnsi="ＭＳ 明朝"/>
                <w:sz w:val="20"/>
              </w:rPr>
            </w:pPr>
            <w:r w:rsidRPr="00A04C3C">
              <w:rPr>
                <w:rFonts w:ascii="ＭＳ 明朝" w:hAnsi="ＭＳ 明朝" w:hint="eastAsia"/>
                <w:sz w:val="20"/>
              </w:rPr>
              <w:t>公共</w:t>
            </w:r>
            <w:r>
              <w:rPr>
                <w:rFonts w:ascii="ＭＳ 明朝" w:hAnsi="ＭＳ 明朝" w:hint="eastAsia"/>
                <w:sz w:val="20"/>
              </w:rPr>
              <w:t>水準点データ</w:t>
            </w:r>
          </w:p>
        </w:tc>
      </w:tr>
      <w:tr w:rsidR="004F4FC5" w:rsidRPr="00120F2A" w14:paraId="1AFE01BF" w14:textId="77777777" w:rsidTr="00FA56EB">
        <w:tc>
          <w:tcPr>
            <w:tcW w:w="2000" w:type="dxa"/>
            <w:tcBorders>
              <w:bottom w:val="single" w:sz="4" w:space="0" w:color="auto"/>
            </w:tcBorders>
            <w:shd w:val="pct10" w:color="auto" w:fill="auto"/>
          </w:tcPr>
          <w:p w14:paraId="000A96F6" w14:textId="77777777" w:rsidR="004F4FC5" w:rsidRPr="00120F2A" w:rsidRDefault="004F4FC5" w:rsidP="00FA56EB">
            <w:pPr>
              <w:rPr>
                <w:sz w:val="20"/>
              </w:rPr>
            </w:pPr>
            <w:r w:rsidRPr="00120F2A">
              <w:rPr>
                <w:rFonts w:hint="eastAsia"/>
                <w:sz w:val="20"/>
              </w:rPr>
              <w:t>データ品質評価尺度</w:t>
            </w:r>
          </w:p>
        </w:tc>
        <w:tc>
          <w:tcPr>
            <w:tcW w:w="6080" w:type="dxa"/>
            <w:shd w:val="clear" w:color="auto" w:fill="auto"/>
          </w:tcPr>
          <w:p w14:paraId="314E1164" w14:textId="77777777" w:rsidR="004F4FC5" w:rsidRPr="00A04C3C" w:rsidRDefault="004F4FC5" w:rsidP="00FA56EB">
            <w:pPr>
              <w:rPr>
                <w:rFonts w:ascii="ＭＳ 明朝" w:hAnsi="ＭＳ 明朝"/>
                <w:sz w:val="20"/>
              </w:rPr>
            </w:pPr>
            <w:r w:rsidRPr="009B769C">
              <w:rPr>
                <w:rFonts w:ascii="ＭＳ 明朝" w:hAnsi="ＭＳ 明朝" w:hint="eastAsia"/>
                <w:sz w:val="20"/>
              </w:rPr>
              <w:t>公共</w:t>
            </w:r>
            <w:r>
              <w:rPr>
                <w:rFonts w:ascii="ＭＳ 明朝" w:hAnsi="ＭＳ 明朝" w:hint="eastAsia"/>
                <w:sz w:val="20"/>
              </w:rPr>
              <w:t>水準点データの属性が、</w:t>
            </w:r>
            <w:r w:rsidRPr="009B769C">
              <w:rPr>
                <w:rFonts w:ascii="ＭＳ 明朝" w:hAnsi="ＭＳ 明朝" w:hint="eastAsia"/>
                <w:sz w:val="20"/>
              </w:rPr>
              <w:t>応用スキーマ</w:t>
            </w:r>
            <w:r>
              <w:rPr>
                <w:rFonts w:ascii="ＭＳ 明朝" w:hAnsi="ＭＳ 明朝" w:hint="eastAsia"/>
                <w:sz w:val="20"/>
              </w:rPr>
              <w:t>の規定どおりに入力されているか評価する。</w:t>
            </w:r>
          </w:p>
        </w:tc>
      </w:tr>
      <w:tr w:rsidR="004F4FC5" w:rsidRPr="00120F2A" w14:paraId="3A2C3AB2" w14:textId="77777777" w:rsidTr="00FA56EB">
        <w:tc>
          <w:tcPr>
            <w:tcW w:w="2000" w:type="dxa"/>
            <w:tcBorders>
              <w:bottom w:val="single" w:sz="4" w:space="0" w:color="auto"/>
            </w:tcBorders>
            <w:shd w:val="pct10" w:color="auto" w:fill="auto"/>
          </w:tcPr>
          <w:p w14:paraId="1D95CA64" w14:textId="77777777" w:rsidR="004F4FC5" w:rsidRPr="00120F2A" w:rsidRDefault="004F4FC5" w:rsidP="00FA56EB">
            <w:pPr>
              <w:rPr>
                <w:sz w:val="20"/>
              </w:rPr>
            </w:pPr>
            <w:r w:rsidRPr="00120F2A">
              <w:rPr>
                <w:rFonts w:hint="eastAsia"/>
                <w:sz w:val="20"/>
              </w:rPr>
              <w:t>データ品質評価手法</w:t>
            </w:r>
          </w:p>
        </w:tc>
        <w:tc>
          <w:tcPr>
            <w:tcW w:w="6080" w:type="dxa"/>
            <w:shd w:val="clear" w:color="auto" w:fill="auto"/>
          </w:tcPr>
          <w:p w14:paraId="1682152E" w14:textId="77777777" w:rsidR="004F4FC5" w:rsidRDefault="004F4FC5" w:rsidP="00FA56EB">
            <w:pPr>
              <w:rPr>
                <w:rFonts w:ascii="ＭＳ 明朝" w:hAnsi="ＭＳ 明朝"/>
                <w:sz w:val="20"/>
              </w:rPr>
            </w:pPr>
            <w:r>
              <w:rPr>
                <w:rFonts w:ascii="ＭＳ 明朝" w:hAnsi="ＭＳ 明朝" w:hint="eastAsia"/>
                <w:sz w:val="20"/>
              </w:rPr>
              <w:t>（</w:t>
            </w:r>
            <w:r w:rsidRPr="00205D87">
              <w:rPr>
                <w:rFonts w:ascii="ＭＳ 明朝" w:hAnsi="ＭＳ 明朝" w:hint="eastAsia"/>
                <w:sz w:val="20"/>
              </w:rPr>
              <w:t>検査プログラム又は目視</w:t>
            </w:r>
            <w:r>
              <w:rPr>
                <w:rFonts w:ascii="ＭＳ 明朝" w:hAnsi="ＭＳ 明朝" w:hint="eastAsia"/>
                <w:sz w:val="20"/>
              </w:rPr>
              <w:t>による</w:t>
            </w:r>
            <w:r w:rsidRPr="00205D87">
              <w:rPr>
                <w:rFonts w:ascii="ＭＳ 明朝" w:hAnsi="ＭＳ 明朝" w:hint="eastAsia"/>
                <w:sz w:val="20"/>
              </w:rPr>
              <w:t>全数検査</w:t>
            </w:r>
            <w:r>
              <w:rPr>
                <w:rFonts w:ascii="ＭＳ 明朝" w:hAnsi="ＭＳ 明朝" w:hint="eastAsia"/>
                <w:sz w:val="20"/>
              </w:rPr>
              <w:t>）</w:t>
            </w:r>
          </w:p>
          <w:p w14:paraId="177337B1" w14:textId="77777777" w:rsidR="004F4FC5" w:rsidRPr="00120F2A" w:rsidRDefault="004F4FC5" w:rsidP="00FA56EB">
            <w:pPr>
              <w:rPr>
                <w:sz w:val="20"/>
              </w:rPr>
            </w:pPr>
            <w:r w:rsidRPr="009B769C">
              <w:rPr>
                <w:rFonts w:ascii="ＭＳ 明朝" w:hAnsi="ＭＳ 明朝" w:hint="eastAsia"/>
                <w:sz w:val="20"/>
              </w:rPr>
              <w:t>公共</w:t>
            </w:r>
            <w:r>
              <w:rPr>
                <w:rFonts w:ascii="ＭＳ 明朝" w:hAnsi="ＭＳ 明朝" w:hint="eastAsia"/>
                <w:sz w:val="20"/>
              </w:rPr>
              <w:t>水準点データ</w:t>
            </w:r>
            <w:r w:rsidRPr="009B769C">
              <w:rPr>
                <w:rFonts w:ascii="ＭＳ 明朝" w:hAnsi="ＭＳ 明朝" w:hint="eastAsia"/>
                <w:sz w:val="20"/>
              </w:rPr>
              <w:t>（データ集合）</w:t>
            </w:r>
            <w:r>
              <w:rPr>
                <w:rFonts w:ascii="ＭＳ 明朝" w:hAnsi="ＭＳ 明朝" w:hint="eastAsia"/>
                <w:sz w:val="20"/>
              </w:rPr>
              <w:t>のうち、</w:t>
            </w:r>
            <w:r w:rsidRPr="009B769C">
              <w:rPr>
                <w:rFonts w:ascii="ＭＳ 明朝" w:hAnsi="ＭＳ 明朝" w:hint="eastAsia"/>
                <w:sz w:val="20"/>
              </w:rPr>
              <w:t>応用スキーマ</w:t>
            </w:r>
            <w:r>
              <w:rPr>
                <w:rFonts w:ascii="ＭＳ 明朝" w:hAnsi="ＭＳ 明朝" w:hint="eastAsia"/>
                <w:sz w:val="20"/>
              </w:rPr>
              <w:t>の規定どおりに属性が入力されていない箇所を数える。</w:t>
            </w:r>
          </w:p>
        </w:tc>
      </w:tr>
      <w:tr w:rsidR="004F4FC5" w:rsidRPr="00120F2A" w14:paraId="5AD77B81" w14:textId="77777777" w:rsidTr="00FA56EB">
        <w:tc>
          <w:tcPr>
            <w:tcW w:w="2000" w:type="dxa"/>
            <w:shd w:val="pct10" w:color="auto" w:fill="auto"/>
          </w:tcPr>
          <w:p w14:paraId="4DD49DBF" w14:textId="77777777" w:rsidR="004F4FC5" w:rsidRPr="00120F2A" w:rsidRDefault="004F4FC5" w:rsidP="00FA56EB">
            <w:pPr>
              <w:rPr>
                <w:sz w:val="20"/>
              </w:rPr>
            </w:pPr>
            <w:r w:rsidRPr="00120F2A">
              <w:rPr>
                <w:rFonts w:hint="eastAsia"/>
                <w:sz w:val="20"/>
              </w:rPr>
              <w:t>適合品質水準</w:t>
            </w:r>
          </w:p>
        </w:tc>
        <w:tc>
          <w:tcPr>
            <w:tcW w:w="6080" w:type="dxa"/>
            <w:shd w:val="clear" w:color="auto" w:fill="auto"/>
          </w:tcPr>
          <w:p w14:paraId="70B4957B" w14:textId="77777777" w:rsidR="004F4FC5" w:rsidRPr="00295950" w:rsidRDefault="004F4FC5" w:rsidP="00FA56EB">
            <w:pPr>
              <w:rPr>
                <w:rFonts w:ascii="ＭＳ 明朝" w:hAnsi="ＭＳ 明朝"/>
                <w:sz w:val="20"/>
              </w:rPr>
            </w:pPr>
            <w:r w:rsidRPr="00120F2A">
              <w:rPr>
                <w:rFonts w:hint="eastAsia"/>
                <w:sz w:val="20"/>
              </w:rPr>
              <w:t>データ品質評価手法</w:t>
            </w:r>
            <w:r>
              <w:rPr>
                <w:rFonts w:hint="eastAsia"/>
                <w:sz w:val="20"/>
              </w:rPr>
              <w:t>に基づいて数えた不</w:t>
            </w:r>
            <w:r>
              <w:rPr>
                <w:rFonts w:ascii="ＭＳ 明朝" w:hAnsi="ＭＳ 明朝" w:hint="eastAsia"/>
                <w:sz w:val="20"/>
              </w:rPr>
              <w:t>適合箇所数が0なら合格、0以外なら不合格。</w:t>
            </w:r>
          </w:p>
        </w:tc>
      </w:tr>
    </w:tbl>
    <w:p w14:paraId="17A9EC64" w14:textId="77777777" w:rsidR="00F1354D" w:rsidRPr="00F1354D" w:rsidRDefault="00F1354D" w:rsidP="004F4FC5">
      <w:pPr>
        <w:ind w:left="420" w:hangingChars="200" w:hanging="420"/>
        <w:rPr>
          <w:rFonts w:ascii="ＭＳ ゴシック" w:eastAsia="ＭＳ ゴシック" w:hAnsi="ＭＳ ゴシック"/>
          <w:color w:val="0000FF"/>
          <w:szCs w:val="21"/>
        </w:rPr>
      </w:pPr>
    </w:p>
    <w:p w14:paraId="6CDE7AB6" w14:textId="77777777" w:rsidR="005449B2" w:rsidRDefault="00F1354D" w:rsidP="00F1354D">
      <w:pPr>
        <w:rPr>
          <w:rFonts w:ascii="ＭＳ ゴシック" w:eastAsia="ＭＳ ゴシック" w:hAnsi="ＭＳ ゴシック"/>
        </w:rPr>
      </w:pPr>
      <w:r>
        <w:rPr>
          <w:rFonts w:ascii="ＭＳ ゴシック" w:eastAsia="ＭＳ ゴシック" w:hAnsi="ＭＳ ゴシック" w:hint="eastAsia"/>
          <w:color w:val="0000FF"/>
          <w:szCs w:val="21"/>
        </w:rPr>
        <w:t>（</w:t>
      </w:r>
      <w:r w:rsidR="005449B2" w:rsidRPr="00F1354D">
        <w:rPr>
          <w:rFonts w:ascii="ＭＳ ゴシック" w:eastAsia="ＭＳ ゴシック" w:hAnsi="ＭＳ ゴシック" w:hint="eastAsia"/>
          <w:color w:val="0000FF"/>
          <w:szCs w:val="21"/>
        </w:rPr>
        <w:t>水準測量の主題正確度・非定量的主題属性の正しさは、成果品（成果数値データ）の属性が、製品仕様書に記載された公共水準点の属性と比較し誤りがないことか確認することにある。例えば、成果品の属性でX座標と記載するところを緯度で記載してあるのは分類が誤りと判定する。成果品（成果数値データ）が、定義された属性と異なる場合には、後続作業に影響を及ぼし、成果有効利用に支障をきたすため誤りは認められない。よって、</w:t>
      </w:r>
      <w:r>
        <w:rPr>
          <w:rFonts w:ascii="ＭＳ ゴシック" w:eastAsia="ＭＳ ゴシック" w:hAnsi="ＭＳ ゴシック" w:hint="eastAsia"/>
          <w:color w:val="0000FF"/>
        </w:rPr>
        <w:t>エラー数</w:t>
      </w:r>
      <w:r w:rsidRPr="00D60725">
        <w:rPr>
          <w:rFonts w:ascii="ＭＳ ゴシック" w:eastAsia="ＭＳ ゴシック" w:hAnsi="ＭＳ ゴシック" w:hint="eastAsia"/>
          <w:color w:val="0000FF"/>
        </w:rPr>
        <w:t>は0</w:t>
      </w:r>
      <w:r>
        <w:rPr>
          <w:rFonts w:ascii="ＭＳ ゴシック" w:eastAsia="ＭＳ ゴシック" w:hAnsi="ＭＳ ゴシック" w:hint="eastAsia"/>
          <w:color w:val="0000FF"/>
          <w:szCs w:val="21"/>
        </w:rPr>
        <w:t>とすることを標準とする）</w:t>
      </w:r>
    </w:p>
    <w:p w14:paraId="2E1695C6" w14:textId="77777777" w:rsidR="005449B2" w:rsidRPr="007423A1" w:rsidRDefault="005449B2" w:rsidP="004F4FC5">
      <w:pPr>
        <w:ind w:left="420" w:hangingChars="200" w:hanging="420"/>
        <w:rPr>
          <w:rFonts w:ascii="ＭＳ ゴシック" w:eastAsia="ＭＳ ゴシック" w:hAnsi="ＭＳ ゴシック"/>
        </w:rPr>
      </w:pPr>
    </w:p>
    <w:p w14:paraId="337C97EF" w14:textId="77777777" w:rsidR="008F5E17" w:rsidRPr="008C0C4B" w:rsidRDefault="00133BB8" w:rsidP="00E55407">
      <w:pPr>
        <w:pStyle w:val="1"/>
        <w:numPr>
          <w:ilvl w:val="0"/>
          <w:numId w:val="0"/>
        </w:numPr>
        <w:pBdr>
          <w:bottom w:val="single" w:sz="12" w:space="1" w:color="666699"/>
        </w:pBdr>
        <w:spacing w:before="240"/>
      </w:pPr>
      <w:r w:rsidRPr="008C0C4B">
        <w:t xml:space="preserve">7. </w:t>
      </w:r>
      <w:r w:rsidRPr="008C0C4B">
        <w:rPr>
          <w:rFonts w:hint="eastAsia"/>
        </w:rPr>
        <w:t>データ製品配布</w:t>
      </w:r>
    </w:p>
    <w:p w14:paraId="4DDD7ED8" w14:textId="77777777" w:rsidR="007D7E12" w:rsidRDefault="007D7E12" w:rsidP="007D7E12">
      <w:pPr>
        <w:pStyle w:val="2"/>
        <w:numPr>
          <w:ilvl w:val="0"/>
          <w:numId w:val="0"/>
        </w:numPr>
        <w:pBdr>
          <w:bottom w:val="single" w:sz="8" w:space="1" w:color="666699"/>
        </w:pBdr>
        <w:spacing w:before="240"/>
      </w:pPr>
      <w:r>
        <w:rPr>
          <w:rFonts w:hint="eastAsia"/>
        </w:rPr>
        <w:t xml:space="preserve">7.1. </w:t>
      </w:r>
      <w:r>
        <w:rPr>
          <w:rFonts w:hint="eastAsia"/>
        </w:rPr>
        <w:t>書式名称</w:t>
      </w:r>
    </w:p>
    <w:p w14:paraId="45580833" w14:textId="77777777" w:rsidR="007D7E12" w:rsidRPr="008C0C4B" w:rsidRDefault="007D7E12" w:rsidP="007D7E12">
      <w:pPr>
        <w:rPr>
          <w:rFonts w:ascii="ＭＳ 明朝" w:hAnsi="ＭＳ 明朝"/>
        </w:rPr>
      </w:pPr>
      <w:r w:rsidRPr="008C0C4B">
        <w:rPr>
          <w:rFonts w:ascii="ＭＳ 明朝" w:hAnsi="ＭＳ 明朝" w:hint="eastAsia"/>
        </w:rPr>
        <w:t>｢測量成果電子納品要領｣を用いる。</w:t>
      </w:r>
    </w:p>
    <w:p w14:paraId="5D3F5D4C" w14:textId="77777777" w:rsidR="007D7E12" w:rsidRPr="00E6674C" w:rsidRDefault="007D7E12" w:rsidP="007D7E12">
      <w:pPr>
        <w:rPr>
          <w:rFonts w:ascii="ＭＳ ゴシック" w:eastAsia="ＭＳ ゴシック" w:hAnsi="ＭＳ ゴシック"/>
        </w:rPr>
      </w:pPr>
      <w:r w:rsidRPr="008C0C4B">
        <w:rPr>
          <w:rFonts w:ascii="ＭＳ ゴシック" w:eastAsia="ＭＳ ゴシック" w:hAnsi="ＭＳ ゴシック" w:hint="eastAsia"/>
          <w:color w:val="0000FF"/>
        </w:rPr>
        <w:t>（</w:t>
      </w:r>
      <w:r w:rsidRPr="008C0C4B">
        <w:rPr>
          <w:rFonts w:ascii="ＭＳ ゴシック" w:eastAsia="ＭＳ ゴシック" w:hAnsi="ＭＳ ゴシック"/>
          <w:color w:val="0000FF"/>
        </w:rPr>
        <w:t>GML形式のデータを作成する場合は、｢地理情報標準プロファイル(JPGIS)　附属書12（規定）地理マーク付け言語（GML）｣を用いる</w:t>
      </w:r>
      <w:r w:rsidRPr="008C0C4B">
        <w:rPr>
          <w:rFonts w:ascii="ＭＳ ゴシック" w:eastAsia="ＭＳ ゴシック" w:hAnsi="ＭＳ ゴシック" w:hint="eastAsia"/>
          <w:color w:val="0000FF"/>
        </w:rPr>
        <w:t>ことを記述する）</w:t>
      </w:r>
    </w:p>
    <w:p w14:paraId="62EB2578" w14:textId="77777777" w:rsidR="007D7E12" w:rsidRDefault="007D7E12" w:rsidP="007D7E12">
      <w:pPr>
        <w:pStyle w:val="2"/>
        <w:numPr>
          <w:ilvl w:val="0"/>
          <w:numId w:val="0"/>
        </w:numPr>
        <w:pBdr>
          <w:bottom w:val="single" w:sz="8" w:space="1" w:color="666699"/>
        </w:pBdr>
        <w:spacing w:before="240"/>
      </w:pPr>
      <w:r>
        <w:rPr>
          <w:rFonts w:hint="eastAsia"/>
        </w:rPr>
        <w:t xml:space="preserve">7.2. </w:t>
      </w:r>
      <w:r>
        <w:rPr>
          <w:rFonts w:hint="eastAsia"/>
        </w:rPr>
        <w:t>符号化仕様</w:t>
      </w:r>
    </w:p>
    <w:p w14:paraId="720945E8" w14:textId="77777777" w:rsidR="007D7E12" w:rsidRPr="00CC1689" w:rsidRDefault="007D7E12" w:rsidP="007D7E12">
      <w:pPr>
        <w:rPr>
          <w:rFonts w:ascii="ＭＳ 明朝" w:hAnsi="ＭＳ 明朝"/>
        </w:rPr>
      </w:pPr>
      <w:r>
        <w:rPr>
          <w:rFonts w:ascii="ＭＳ 明朝" w:hAnsi="ＭＳ 明朝" w:hint="eastAsia"/>
        </w:rPr>
        <w:t>｢</w:t>
      </w:r>
      <w:r w:rsidRPr="00CC1689">
        <w:rPr>
          <w:rFonts w:ascii="ＭＳ 明朝" w:hAnsi="ＭＳ 明朝" w:hint="eastAsia"/>
        </w:rPr>
        <w:t>測量成果電子納品要領）</w:t>
      </w:r>
      <w:r>
        <w:rPr>
          <w:rFonts w:ascii="ＭＳ 明朝" w:hAnsi="ＭＳ 明朝" w:hint="eastAsia"/>
        </w:rPr>
        <w:t>｣</w:t>
      </w:r>
      <w:r w:rsidRPr="00CC1689">
        <w:rPr>
          <w:rFonts w:ascii="ＭＳ 明朝" w:hAnsi="ＭＳ 明朝" w:hint="eastAsia"/>
        </w:rPr>
        <w:t>付属資料３成果数値フォーマット</w:t>
      </w:r>
      <w:r>
        <w:rPr>
          <w:rFonts w:ascii="ＭＳ 明朝" w:hAnsi="ＭＳ 明朝" w:hint="eastAsia"/>
        </w:rPr>
        <w:t>を用いる。</w:t>
      </w:r>
    </w:p>
    <w:p w14:paraId="68CBC2E6" w14:textId="77777777" w:rsidR="007D7E12" w:rsidRDefault="00D41ACF" w:rsidP="007D7E12">
      <w:r w:rsidRPr="001C08E7">
        <w:rPr>
          <w:rFonts w:ascii="ＭＳ ゴシック" w:eastAsia="ＭＳ ゴシック" w:hAnsi="ＭＳ ゴシック" w:hint="eastAsia"/>
          <w:color w:val="0000FF"/>
        </w:rPr>
        <w:t>（</w:t>
      </w:r>
      <w:r>
        <w:rPr>
          <w:rFonts w:ascii="ＭＳ ゴシック" w:eastAsia="ＭＳ ゴシック" w:hAnsi="ＭＳ ゴシック" w:hint="eastAsia"/>
          <w:color w:val="0000FF"/>
        </w:rPr>
        <w:t>GML形式のデータを作成する場合は、｢</w:t>
      </w:r>
      <w:r w:rsidRPr="00AB417B">
        <w:rPr>
          <w:rFonts w:ascii="ＭＳ ゴシック" w:eastAsia="ＭＳ ゴシック" w:hAnsi="ＭＳ ゴシック" w:hint="eastAsia"/>
          <w:color w:val="0000FF"/>
        </w:rPr>
        <w:t>地理情報標準プロファイル(JPGIS)</w:t>
      </w:r>
      <w:r>
        <w:rPr>
          <w:rFonts w:ascii="ＭＳ ゴシック" w:eastAsia="ＭＳ ゴシック" w:hAnsi="ＭＳ ゴシック" w:hint="eastAsia"/>
          <w:color w:val="0000FF"/>
        </w:rPr>
        <w:t xml:space="preserve">　附属書12（規定）地理マーク付け言語（GML）｣フォーマットを用いる</w:t>
      </w:r>
      <w:r w:rsidRPr="001C08E7">
        <w:rPr>
          <w:rFonts w:ascii="ＭＳ ゴシック" w:eastAsia="ＭＳ ゴシック" w:hAnsi="ＭＳ ゴシック" w:hint="eastAsia"/>
          <w:color w:val="0000FF"/>
        </w:rPr>
        <w:t>）</w:t>
      </w:r>
    </w:p>
    <w:p w14:paraId="6C00E7DD" w14:textId="77777777" w:rsidR="00D41ACF" w:rsidRDefault="00D41ACF" w:rsidP="007D7E12"/>
    <w:p w14:paraId="79CC0237" w14:textId="77777777" w:rsidR="007D7E12" w:rsidRPr="00D41ACF" w:rsidRDefault="00085790" w:rsidP="00085790">
      <w:pPr>
        <w:numPr>
          <w:ilvl w:val="0"/>
          <w:numId w:val="27"/>
        </w:numPr>
        <w:rPr>
          <w:color w:val="0000FF"/>
        </w:rPr>
      </w:pPr>
      <w:r>
        <w:rPr>
          <w:rFonts w:hint="eastAsia"/>
          <w:color w:val="0000FF"/>
        </w:rPr>
        <w:t xml:space="preserve">　</w:t>
      </w:r>
      <w:r w:rsidR="003D154C" w:rsidRPr="003D154C">
        <w:rPr>
          <w:rFonts w:hint="eastAsia"/>
          <w:color w:val="0000FF"/>
        </w:rPr>
        <w:t>｢測量成果電子納品要領｣</w:t>
      </w:r>
      <w:r w:rsidR="007D7E12" w:rsidRPr="00D41ACF">
        <w:rPr>
          <w:rFonts w:hint="eastAsia"/>
          <w:color w:val="0000FF"/>
        </w:rPr>
        <w:t>タグ名対応表　パッケージ名称：水準点パッケージ</w:t>
      </w:r>
    </w:p>
    <w:tbl>
      <w:tblPr>
        <w:tblW w:w="0" w:type="auto"/>
        <w:tblInd w:w="520" w:type="dxa"/>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ayout w:type="fixed"/>
        <w:tblCellMar>
          <w:left w:w="99" w:type="dxa"/>
          <w:right w:w="99" w:type="dxa"/>
        </w:tblCellMar>
        <w:tblLook w:val="0000" w:firstRow="0" w:lastRow="0" w:firstColumn="0" w:lastColumn="0" w:noHBand="0" w:noVBand="0"/>
      </w:tblPr>
      <w:tblGrid>
        <w:gridCol w:w="1559"/>
        <w:gridCol w:w="4437"/>
        <w:gridCol w:w="1604"/>
      </w:tblGrid>
      <w:tr w:rsidR="007D7E12" w:rsidRPr="00D41ACF" w14:paraId="3FC6C841" w14:textId="77777777" w:rsidTr="00A50D9E">
        <w:tc>
          <w:tcPr>
            <w:tcW w:w="1559" w:type="dxa"/>
            <w:shd w:val="pct10" w:color="auto" w:fill="auto"/>
          </w:tcPr>
          <w:p w14:paraId="227DFEC7" w14:textId="77777777" w:rsidR="007D7E12" w:rsidRPr="00D41ACF" w:rsidRDefault="007D7E12" w:rsidP="007D7E12">
            <w:pPr>
              <w:jc w:val="left"/>
              <w:rPr>
                <w:color w:val="0000FF"/>
                <w:sz w:val="20"/>
              </w:rPr>
            </w:pPr>
            <w:r w:rsidRPr="00D41ACF">
              <w:rPr>
                <w:rFonts w:hint="eastAsia"/>
                <w:color w:val="0000FF"/>
                <w:sz w:val="20"/>
              </w:rPr>
              <w:t>クラス名</w:t>
            </w:r>
          </w:p>
        </w:tc>
        <w:tc>
          <w:tcPr>
            <w:tcW w:w="4437" w:type="dxa"/>
            <w:shd w:val="pct10" w:color="auto" w:fill="auto"/>
          </w:tcPr>
          <w:p w14:paraId="56A3E970" w14:textId="77777777" w:rsidR="007D7E12" w:rsidRPr="00D41ACF" w:rsidRDefault="007D7E12" w:rsidP="007D7E12">
            <w:pPr>
              <w:jc w:val="left"/>
              <w:rPr>
                <w:color w:val="0000FF"/>
                <w:sz w:val="20"/>
              </w:rPr>
            </w:pPr>
            <w:r w:rsidRPr="00D41ACF">
              <w:rPr>
                <w:rFonts w:hint="eastAsia"/>
                <w:color w:val="0000FF"/>
                <w:sz w:val="20"/>
              </w:rPr>
              <w:t>属性・関連役割名</w:t>
            </w:r>
          </w:p>
        </w:tc>
        <w:tc>
          <w:tcPr>
            <w:tcW w:w="1604" w:type="dxa"/>
            <w:shd w:val="pct10" w:color="auto" w:fill="auto"/>
          </w:tcPr>
          <w:p w14:paraId="693F6306" w14:textId="77777777" w:rsidR="007D7E12" w:rsidRPr="00D41ACF" w:rsidRDefault="007D7E12" w:rsidP="007D7E12">
            <w:pPr>
              <w:jc w:val="left"/>
              <w:rPr>
                <w:color w:val="0000FF"/>
                <w:sz w:val="20"/>
              </w:rPr>
            </w:pPr>
            <w:r w:rsidRPr="00D41ACF">
              <w:rPr>
                <w:rFonts w:hint="eastAsia"/>
                <w:color w:val="0000FF"/>
                <w:sz w:val="20"/>
              </w:rPr>
              <w:t>タグ名</w:t>
            </w:r>
          </w:p>
        </w:tc>
      </w:tr>
      <w:tr w:rsidR="007D7E12" w:rsidRPr="00D41ACF" w14:paraId="74D43BA5" w14:textId="77777777" w:rsidTr="00A50D9E">
        <w:tc>
          <w:tcPr>
            <w:tcW w:w="1559" w:type="dxa"/>
          </w:tcPr>
          <w:p w14:paraId="47FD2EB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公共水準点</w:t>
            </w:r>
          </w:p>
        </w:tc>
        <w:tc>
          <w:tcPr>
            <w:tcW w:w="4437" w:type="dxa"/>
          </w:tcPr>
          <w:p w14:paraId="56F713A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Public Bench Mark</w:t>
            </w:r>
          </w:p>
        </w:tc>
        <w:tc>
          <w:tcPr>
            <w:tcW w:w="1604" w:type="dxa"/>
          </w:tcPr>
          <w:p w14:paraId="5FB9C55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w:t>
            </w:r>
            <w:proofErr w:type="spellEnd"/>
          </w:p>
        </w:tc>
      </w:tr>
      <w:tr w:rsidR="007D7E12" w:rsidRPr="00D41ACF" w14:paraId="53A38C12" w14:textId="77777777" w:rsidTr="00A50D9E">
        <w:tc>
          <w:tcPr>
            <w:tcW w:w="1559" w:type="dxa"/>
          </w:tcPr>
          <w:p w14:paraId="0D012D1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12C9B4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助言番号  a</w:t>
            </w:r>
            <w:r w:rsidRPr="00D41ACF">
              <w:rPr>
                <w:rFonts w:ascii="ＭＳ ゴシック" w:eastAsia="ＭＳ ゴシック" w:hAnsi="ＭＳ ゴシック"/>
                <w:color w:val="0000FF"/>
                <w:sz w:val="20"/>
              </w:rPr>
              <w:t>dvice</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number</w:t>
            </w:r>
          </w:p>
        </w:tc>
        <w:tc>
          <w:tcPr>
            <w:tcW w:w="1604" w:type="dxa"/>
          </w:tcPr>
          <w:p w14:paraId="274D1822"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advNo</w:t>
            </w:r>
            <w:proofErr w:type="spellEnd"/>
          </w:p>
        </w:tc>
      </w:tr>
      <w:tr w:rsidR="007D7E12" w:rsidRPr="00D41ACF" w14:paraId="5398A78B" w14:textId="77777777" w:rsidTr="00A50D9E">
        <w:tc>
          <w:tcPr>
            <w:tcW w:w="1559" w:type="dxa"/>
          </w:tcPr>
          <w:p w14:paraId="44416AF7"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CB14E6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路線番号  route number</w:t>
            </w:r>
          </w:p>
        </w:tc>
        <w:tc>
          <w:tcPr>
            <w:tcW w:w="1604" w:type="dxa"/>
          </w:tcPr>
          <w:p w14:paraId="5919F35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routeNo</w:t>
            </w:r>
            <w:proofErr w:type="spellEnd"/>
          </w:p>
        </w:tc>
      </w:tr>
      <w:tr w:rsidR="007D7E12" w:rsidRPr="00D41ACF" w14:paraId="7C161A21" w14:textId="77777777" w:rsidTr="00A50D9E">
        <w:tc>
          <w:tcPr>
            <w:tcW w:w="1559" w:type="dxa"/>
          </w:tcPr>
          <w:p w14:paraId="22606B05"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67F66B6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自水準点番号  start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1604" w:type="dxa"/>
          </w:tcPr>
          <w:p w14:paraId="7382CD9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SpbmNo</w:t>
            </w:r>
            <w:proofErr w:type="spellEnd"/>
          </w:p>
        </w:tc>
      </w:tr>
      <w:tr w:rsidR="007D7E12" w:rsidRPr="00D41ACF" w14:paraId="7925BF12" w14:textId="77777777" w:rsidTr="00A50D9E">
        <w:tc>
          <w:tcPr>
            <w:tcW w:w="1559" w:type="dxa"/>
          </w:tcPr>
          <w:p w14:paraId="76F562FD"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EE37F9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至水準点番号  end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1604" w:type="dxa"/>
          </w:tcPr>
          <w:p w14:paraId="38A3A60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EpbmNo</w:t>
            </w:r>
            <w:proofErr w:type="spellEnd"/>
          </w:p>
        </w:tc>
      </w:tr>
      <w:tr w:rsidR="007D7E12" w:rsidRPr="00D41ACF" w14:paraId="4843229B" w14:textId="77777777" w:rsidTr="00A50D9E">
        <w:tc>
          <w:tcPr>
            <w:tcW w:w="1559" w:type="dxa"/>
          </w:tcPr>
          <w:p w14:paraId="382015E4"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41F4AB8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自地区名  start area name</w:t>
            </w:r>
          </w:p>
        </w:tc>
        <w:tc>
          <w:tcPr>
            <w:tcW w:w="1604" w:type="dxa"/>
          </w:tcPr>
          <w:p w14:paraId="626498B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Sareaname</w:t>
            </w:r>
            <w:proofErr w:type="spellEnd"/>
          </w:p>
        </w:tc>
      </w:tr>
      <w:tr w:rsidR="007D7E12" w:rsidRPr="00D41ACF" w14:paraId="397BB1FE" w14:textId="77777777" w:rsidTr="00A50D9E">
        <w:tc>
          <w:tcPr>
            <w:tcW w:w="1559" w:type="dxa"/>
          </w:tcPr>
          <w:p w14:paraId="52937FC1"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F98FB1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至地区名  end area name</w:t>
            </w:r>
          </w:p>
        </w:tc>
        <w:tc>
          <w:tcPr>
            <w:tcW w:w="1604" w:type="dxa"/>
          </w:tcPr>
          <w:p w14:paraId="2AE54B0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Eareaname</w:t>
            </w:r>
            <w:proofErr w:type="spellEnd"/>
          </w:p>
        </w:tc>
      </w:tr>
      <w:tr w:rsidR="007D7E12" w:rsidRPr="00D41ACF" w14:paraId="2F69AD74" w14:textId="77777777" w:rsidTr="00A50D9E">
        <w:tc>
          <w:tcPr>
            <w:tcW w:w="1559" w:type="dxa"/>
          </w:tcPr>
          <w:p w14:paraId="5968396F"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E7041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観測者  </w:t>
            </w:r>
            <w:r w:rsidRPr="00D41ACF">
              <w:rPr>
                <w:rFonts w:ascii="ＭＳ ゴシック" w:eastAsia="ＭＳ ゴシック" w:hAnsi="ＭＳ ゴシック"/>
                <w:color w:val="0000FF"/>
                <w:sz w:val="20"/>
              </w:rPr>
              <w:t>observer</w:t>
            </w:r>
          </w:p>
        </w:tc>
        <w:tc>
          <w:tcPr>
            <w:tcW w:w="1604" w:type="dxa"/>
          </w:tcPr>
          <w:p w14:paraId="03820E4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observer</w:t>
            </w:r>
          </w:p>
        </w:tc>
      </w:tr>
      <w:tr w:rsidR="007D7E12" w:rsidRPr="00D41ACF" w14:paraId="22E49667" w14:textId="77777777" w:rsidTr="00A50D9E">
        <w:tc>
          <w:tcPr>
            <w:tcW w:w="1559" w:type="dxa"/>
          </w:tcPr>
          <w:p w14:paraId="04300CD1"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426860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測器名称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w:t>
            </w:r>
            <w:r w:rsidRPr="00D41ACF">
              <w:rPr>
                <w:rFonts w:ascii="ＭＳ ゴシック" w:eastAsia="ＭＳ ゴシック" w:hAnsi="ＭＳ ゴシック"/>
                <w:color w:val="0000FF"/>
                <w:sz w:val="20"/>
              </w:rPr>
              <w:t>ame</w:t>
            </w:r>
          </w:p>
        </w:tc>
        <w:tc>
          <w:tcPr>
            <w:tcW w:w="1604" w:type="dxa"/>
          </w:tcPr>
          <w:p w14:paraId="395C3ED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levelName</w:t>
            </w:r>
            <w:proofErr w:type="spellEnd"/>
          </w:p>
        </w:tc>
      </w:tr>
      <w:tr w:rsidR="007D7E12" w:rsidRPr="00D41ACF" w14:paraId="432EBA61" w14:textId="77777777" w:rsidTr="00A50D9E">
        <w:tc>
          <w:tcPr>
            <w:tcW w:w="1559" w:type="dxa"/>
          </w:tcPr>
          <w:p w14:paraId="366AB965"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757389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測器番号  </w:t>
            </w:r>
            <w:r w:rsidRPr="00D41ACF">
              <w:rPr>
                <w:rFonts w:ascii="ＭＳ ゴシック" w:eastAsia="ＭＳ ゴシック" w:hAnsi="ＭＳ ゴシック"/>
                <w:color w:val="0000FF"/>
                <w:sz w:val="20"/>
              </w:rPr>
              <w:t>level</w:t>
            </w:r>
            <w:r w:rsidRPr="00D41ACF">
              <w:rPr>
                <w:rFonts w:ascii="ＭＳ ゴシック" w:eastAsia="ＭＳ ゴシック" w:hAnsi="ＭＳ ゴシック" w:hint="eastAsia"/>
                <w:color w:val="0000FF"/>
                <w:sz w:val="20"/>
              </w:rPr>
              <w:t xml:space="preserve"> number</w:t>
            </w:r>
          </w:p>
        </w:tc>
        <w:tc>
          <w:tcPr>
            <w:tcW w:w="1604" w:type="dxa"/>
          </w:tcPr>
          <w:p w14:paraId="282233EC"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levelNo</w:t>
            </w:r>
            <w:proofErr w:type="spellEnd"/>
          </w:p>
        </w:tc>
      </w:tr>
      <w:tr w:rsidR="007D7E12" w:rsidRPr="00D41ACF" w14:paraId="38DECCEB" w14:textId="77777777" w:rsidTr="00A50D9E">
        <w:tc>
          <w:tcPr>
            <w:tcW w:w="1559" w:type="dxa"/>
          </w:tcPr>
          <w:p w14:paraId="72B0E650"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7808B6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標尺名称  staff name</w:t>
            </w:r>
          </w:p>
        </w:tc>
        <w:tc>
          <w:tcPr>
            <w:tcW w:w="1604" w:type="dxa"/>
          </w:tcPr>
          <w:p w14:paraId="6971413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staffName</w:t>
            </w:r>
            <w:proofErr w:type="spellEnd"/>
          </w:p>
        </w:tc>
      </w:tr>
      <w:tr w:rsidR="007D7E12" w:rsidRPr="00D41ACF" w14:paraId="216BA52E" w14:textId="77777777" w:rsidTr="00A50D9E">
        <w:tc>
          <w:tcPr>
            <w:tcW w:w="1559" w:type="dxa"/>
          </w:tcPr>
          <w:p w14:paraId="56681E39"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35C5C2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標尺番号　staff number</w:t>
            </w:r>
          </w:p>
        </w:tc>
        <w:tc>
          <w:tcPr>
            <w:tcW w:w="1604" w:type="dxa"/>
          </w:tcPr>
          <w:p w14:paraId="39483024"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staffNo</w:t>
            </w:r>
            <w:proofErr w:type="spellEnd"/>
          </w:p>
        </w:tc>
      </w:tr>
      <w:tr w:rsidR="007D7E12" w:rsidRPr="00D41ACF" w14:paraId="39D14B96" w14:textId="77777777" w:rsidTr="00A50D9E">
        <w:tc>
          <w:tcPr>
            <w:tcW w:w="1559" w:type="dxa"/>
          </w:tcPr>
          <w:p w14:paraId="39AC8FDB"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2C179C9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膨張係数　expa</w:t>
            </w:r>
            <w:r w:rsidRPr="00D41ACF">
              <w:rPr>
                <w:rFonts w:ascii="ＭＳ ゴシック" w:eastAsia="ＭＳ ゴシック" w:hAnsi="ＭＳ ゴシック"/>
                <w:color w:val="0000FF"/>
                <w:sz w:val="20"/>
              </w:rPr>
              <w:t>nsion</w:t>
            </w:r>
            <w:r w:rsidRPr="00D41ACF">
              <w:rPr>
                <w:rFonts w:ascii="ＭＳ ゴシック" w:eastAsia="ＭＳ ゴシック" w:hAnsi="ＭＳ ゴシック" w:hint="eastAsia"/>
                <w:color w:val="0000FF"/>
                <w:sz w:val="20"/>
              </w:rPr>
              <w:t xml:space="preserve"> c</w:t>
            </w:r>
            <w:r w:rsidRPr="00D41ACF">
              <w:rPr>
                <w:rFonts w:ascii="ＭＳ ゴシック" w:eastAsia="ＭＳ ゴシック" w:hAnsi="ＭＳ ゴシック"/>
                <w:color w:val="0000FF"/>
                <w:sz w:val="20"/>
              </w:rPr>
              <w:t>oefficient</w:t>
            </w:r>
          </w:p>
        </w:tc>
        <w:tc>
          <w:tcPr>
            <w:tcW w:w="1604" w:type="dxa"/>
          </w:tcPr>
          <w:p w14:paraId="20DF83D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expacoef</w:t>
            </w:r>
            <w:proofErr w:type="spellEnd"/>
          </w:p>
        </w:tc>
      </w:tr>
      <w:tr w:rsidR="007D7E12" w:rsidRPr="00D41ACF" w14:paraId="33E05C80" w14:textId="77777777" w:rsidTr="00A50D9E">
        <w:tc>
          <w:tcPr>
            <w:tcW w:w="1559" w:type="dxa"/>
          </w:tcPr>
          <w:p w14:paraId="2D4D7EBA"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103791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標尺定数  staff c</w:t>
            </w:r>
            <w:r w:rsidRPr="00D41ACF">
              <w:rPr>
                <w:rFonts w:ascii="ＭＳ ゴシック" w:eastAsia="ＭＳ ゴシック" w:hAnsi="ＭＳ ゴシック"/>
                <w:color w:val="0000FF"/>
                <w:sz w:val="20"/>
              </w:rPr>
              <w:t>onstant</w:t>
            </w:r>
          </w:p>
        </w:tc>
        <w:tc>
          <w:tcPr>
            <w:tcW w:w="1604" w:type="dxa"/>
          </w:tcPr>
          <w:p w14:paraId="4D4A3BA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stafcons</w:t>
            </w:r>
            <w:proofErr w:type="spellEnd"/>
          </w:p>
        </w:tc>
      </w:tr>
      <w:tr w:rsidR="007D7E12" w:rsidRPr="00D41ACF" w14:paraId="276DBC87" w14:textId="77777777" w:rsidTr="00A50D9E">
        <w:tc>
          <w:tcPr>
            <w:tcW w:w="1559" w:type="dxa"/>
          </w:tcPr>
          <w:p w14:paraId="41496F9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94BE76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水準点番号１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number1</w:t>
            </w:r>
          </w:p>
        </w:tc>
        <w:tc>
          <w:tcPr>
            <w:tcW w:w="1604" w:type="dxa"/>
          </w:tcPr>
          <w:p w14:paraId="2FFA111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pbmNo1</w:t>
            </w:r>
          </w:p>
        </w:tc>
      </w:tr>
      <w:tr w:rsidR="007D7E12" w:rsidRPr="00D41ACF" w14:paraId="01820364" w14:textId="77777777" w:rsidTr="00A50D9E">
        <w:tc>
          <w:tcPr>
            <w:tcW w:w="1559" w:type="dxa"/>
          </w:tcPr>
          <w:p w14:paraId="37E64A7B"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8C4167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水準点番号２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number2</w:t>
            </w:r>
          </w:p>
        </w:tc>
        <w:tc>
          <w:tcPr>
            <w:tcW w:w="1604" w:type="dxa"/>
          </w:tcPr>
          <w:p w14:paraId="359DCB0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pbmNo2</w:t>
            </w:r>
          </w:p>
        </w:tc>
      </w:tr>
      <w:tr w:rsidR="007D7E12" w:rsidRPr="00D41ACF" w14:paraId="012A71F8" w14:textId="77777777" w:rsidTr="00A50D9E">
        <w:tc>
          <w:tcPr>
            <w:tcW w:w="1559" w:type="dxa"/>
          </w:tcPr>
          <w:p w14:paraId="73C8C9E0"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8F579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  distance</w:t>
            </w:r>
          </w:p>
        </w:tc>
        <w:tc>
          <w:tcPr>
            <w:tcW w:w="1604" w:type="dxa"/>
          </w:tcPr>
          <w:p w14:paraId="7C37BBB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w:t>
            </w:r>
            <w:proofErr w:type="spellEnd"/>
          </w:p>
        </w:tc>
      </w:tr>
      <w:tr w:rsidR="007D7E12" w:rsidRPr="00D41ACF" w14:paraId="1AD43670" w14:textId="77777777" w:rsidTr="00A50D9E">
        <w:tc>
          <w:tcPr>
            <w:tcW w:w="1559" w:type="dxa"/>
          </w:tcPr>
          <w:p w14:paraId="5462FA01"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41DDA1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往復観測数  amount of observation</w:t>
            </w:r>
          </w:p>
        </w:tc>
        <w:tc>
          <w:tcPr>
            <w:tcW w:w="1604" w:type="dxa"/>
          </w:tcPr>
          <w:p w14:paraId="3843C473"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obsamo</w:t>
            </w:r>
            <w:proofErr w:type="spellEnd"/>
          </w:p>
        </w:tc>
      </w:tr>
      <w:tr w:rsidR="007D7E12" w:rsidRPr="00D41ACF" w14:paraId="232B9C3B" w14:textId="77777777" w:rsidTr="00A50D9E">
        <w:tc>
          <w:tcPr>
            <w:tcW w:w="1559" w:type="dxa"/>
          </w:tcPr>
          <w:p w14:paraId="5A39252D"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D541BE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水準差１ l</w:t>
            </w:r>
            <w:r w:rsidRPr="00D41ACF">
              <w:rPr>
                <w:rFonts w:ascii="ＭＳ ゴシック" w:eastAsia="ＭＳ ゴシック" w:hAnsi="ＭＳ ゴシック"/>
                <w:color w:val="0000FF"/>
                <w:sz w:val="20"/>
              </w:rPr>
              <w:t>evel difference</w:t>
            </w:r>
            <w:r w:rsidRPr="00D41ACF">
              <w:rPr>
                <w:rFonts w:ascii="ＭＳ ゴシック" w:eastAsia="ＭＳ ゴシック" w:hAnsi="ＭＳ ゴシック" w:hint="eastAsia"/>
                <w:color w:val="0000FF"/>
                <w:sz w:val="20"/>
              </w:rPr>
              <w:t>1</w:t>
            </w:r>
          </w:p>
        </w:tc>
        <w:tc>
          <w:tcPr>
            <w:tcW w:w="1604" w:type="dxa"/>
          </w:tcPr>
          <w:p w14:paraId="7EBFE7C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dif1</w:t>
            </w:r>
          </w:p>
        </w:tc>
      </w:tr>
      <w:tr w:rsidR="007D7E12" w:rsidRPr="00D41ACF" w14:paraId="4BFEE4C0" w14:textId="77777777" w:rsidTr="00A50D9E">
        <w:tc>
          <w:tcPr>
            <w:tcW w:w="1559" w:type="dxa"/>
          </w:tcPr>
          <w:p w14:paraId="5B153C4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8B7510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水準差２ l</w:t>
            </w:r>
            <w:r w:rsidRPr="00D41ACF">
              <w:rPr>
                <w:rFonts w:ascii="ＭＳ ゴシック" w:eastAsia="ＭＳ ゴシック" w:hAnsi="ＭＳ ゴシック"/>
                <w:color w:val="0000FF"/>
                <w:sz w:val="20"/>
              </w:rPr>
              <w:t>evel difference2</w:t>
            </w:r>
          </w:p>
        </w:tc>
        <w:tc>
          <w:tcPr>
            <w:tcW w:w="1604" w:type="dxa"/>
          </w:tcPr>
          <w:p w14:paraId="0BAB76F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dif2</w:t>
            </w:r>
          </w:p>
        </w:tc>
      </w:tr>
      <w:tr w:rsidR="007D7E12" w:rsidRPr="00D41ACF" w14:paraId="408837FC" w14:textId="77777777" w:rsidTr="00A50D9E">
        <w:tc>
          <w:tcPr>
            <w:tcW w:w="1559" w:type="dxa"/>
          </w:tcPr>
          <w:p w14:paraId="0C9A747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C73B7F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温度  temperature</w:t>
            </w:r>
          </w:p>
        </w:tc>
        <w:tc>
          <w:tcPr>
            <w:tcW w:w="1604" w:type="dxa"/>
          </w:tcPr>
          <w:p w14:paraId="1E65C01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temp</w:t>
            </w:r>
          </w:p>
        </w:tc>
      </w:tr>
      <w:tr w:rsidR="007D7E12" w:rsidRPr="00D41ACF" w14:paraId="0B835CE0" w14:textId="77777777" w:rsidTr="00A50D9E">
        <w:tc>
          <w:tcPr>
            <w:tcW w:w="1559" w:type="dxa"/>
          </w:tcPr>
          <w:p w14:paraId="44D88667"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41A8FEA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標尺補正数  staff corr</w:t>
            </w:r>
            <w:r w:rsidRPr="00D41ACF">
              <w:rPr>
                <w:rFonts w:ascii="ＭＳ ゴシック" w:eastAsia="ＭＳ ゴシック" w:hAnsi="ＭＳ ゴシック"/>
                <w:color w:val="0000FF"/>
                <w:sz w:val="20"/>
              </w:rPr>
              <w:t>ection</w:t>
            </w:r>
          </w:p>
        </w:tc>
        <w:tc>
          <w:tcPr>
            <w:tcW w:w="1604" w:type="dxa"/>
          </w:tcPr>
          <w:p w14:paraId="0B3F03D9"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staffcorr</w:t>
            </w:r>
            <w:proofErr w:type="spellEnd"/>
          </w:p>
        </w:tc>
      </w:tr>
      <w:tr w:rsidR="007D7E12" w:rsidRPr="00D41ACF" w14:paraId="1B29C196" w14:textId="77777777" w:rsidTr="00A50D9E">
        <w:tc>
          <w:tcPr>
            <w:tcW w:w="1559" w:type="dxa"/>
          </w:tcPr>
          <w:p w14:paraId="498EA3F6"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CC534D9" w14:textId="567496C8" w:rsidR="007D7E12" w:rsidRPr="00D41ACF" w:rsidRDefault="007D7E12" w:rsidP="00F6053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1604" w:type="dxa"/>
          </w:tcPr>
          <w:p w14:paraId="04891CF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obsdif</w:t>
            </w:r>
            <w:proofErr w:type="spellEnd"/>
          </w:p>
        </w:tc>
      </w:tr>
      <w:tr w:rsidR="007D7E12" w:rsidRPr="00D41ACF" w14:paraId="3EF5C176" w14:textId="77777777" w:rsidTr="00A50D9E">
        <w:tc>
          <w:tcPr>
            <w:tcW w:w="1559" w:type="dxa"/>
          </w:tcPr>
          <w:p w14:paraId="2BF45E1B"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8CAF0B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観測月日  </w:t>
            </w:r>
            <w:r w:rsidRPr="00D41ACF">
              <w:rPr>
                <w:rFonts w:ascii="ＭＳ ゴシック" w:eastAsia="ＭＳ ゴシック" w:hAnsi="ＭＳ ゴシック"/>
                <w:color w:val="0000FF"/>
                <w:sz w:val="20"/>
              </w:rPr>
              <w:t>observation</w:t>
            </w:r>
            <w:r w:rsidRPr="00D41ACF">
              <w:rPr>
                <w:rFonts w:ascii="ＭＳ ゴシック" w:eastAsia="ＭＳ ゴシック" w:hAnsi="ＭＳ ゴシック" w:hint="eastAsia"/>
                <w:color w:val="0000FF"/>
                <w:sz w:val="20"/>
              </w:rPr>
              <w:t xml:space="preserve"> date</w:t>
            </w:r>
          </w:p>
        </w:tc>
        <w:tc>
          <w:tcPr>
            <w:tcW w:w="1604" w:type="dxa"/>
          </w:tcPr>
          <w:p w14:paraId="7C82BF6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obsDay</w:t>
            </w:r>
            <w:proofErr w:type="spellEnd"/>
          </w:p>
        </w:tc>
      </w:tr>
      <w:tr w:rsidR="007D7E12" w:rsidRPr="00D41ACF" w14:paraId="12E0F428" w14:textId="77777777" w:rsidTr="00A50D9E">
        <w:tc>
          <w:tcPr>
            <w:tcW w:w="1559" w:type="dxa"/>
          </w:tcPr>
          <w:p w14:paraId="750BAD32"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C00557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正標高補正数 gravity reduction</w:t>
            </w:r>
          </w:p>
        </w:tc>
        <w:tc>
          <w:tcPr>
            <w:tcW w:w="1604" w:type="dxa"/>
          </w:tcPr>
          <w:p w14:paraId="13DCA63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gravredu</w:t>
            </w:r>
            <w:proofErr w:type="spellEnd"/>
          </w:p>
        </w:tc>
      </w:tr>
      <w:tr w:rsidR="007D7E12" w:rsidRPr="00D41ACF" w14:paraId="5F8EF759" w14:textId="77777777" w:rsidTr="00A50D9E">
        <w:tc>
          <w:tcPr>
            <w:tcW w:w="1559" w:type="dxa"/>
          </w:tcPr>
          <w:p w14:paraId="5B035F26"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4FF051C" w14:textId="51C962ED" w:rsidR="007D7E12" w:rsidRPr="00D41ACF" w:rsidRDefault="007D7E12" w:rsidP="008237FC">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変動補正数  f</w:t>
            </w:r>
            <w:r w:rsidRPr="00D41ACF">
              <w:rPr>
                <w:rFonts w:ascii="ＭＳ ゴシック" w:eastAsia="ＭＳ ゴシック" w:hAnsi="ＭＳ ゴシック"/>
                <w:color w:val="0000FF"/>
                <w:sz w:val="20"/>
              </w:rPr>
              <w:t>luctuation correction</w:t>
            </w:r>
          </w:p>
        </w:tc>
        <w:tc>
          <w:tcPr>
            <w:tcW w:w="1604" w:type="dxa"/>
          </w:tcPr>
          <w:p w14:paraId="4673B260"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fluccorr</w:t>
            </w:r>
            <w:proofErr w:type="spellEnd"/>
          </w:p>
        </w:tc>
      </w:tr>
      <w:tr w:rsidR="007D7E12" w:rsidRPr="00D41ACF" w14:paraId="5625F5BA" w14:textId="77777777" w:rsidTr="00A50D9E">
        <w:tc>
          <w:tcPr>
            <w:tcW w:w="1559" w:type="dxa"/>
          </w:tcPr>
          <w:p w14:paraId="0AB3EF72"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3F5A14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観測高低差結果</w:t>
            </w:r>
          </w:p>
          <w:p w14:paraId="71394230"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final o</w:t>
            </w:r>
            <w:r w:rsidRPr="00D41ACF">
              <w:rPr>
                <w:rFonts w:ascii="ＭＳ ゴシック" w:eastAsia="ＭＳ ゴシック" w:hAnsi="ＭＳ ゴシック"/>
                <w:color w:val="0000FF"/>
                <w:sz w:val="20"/>
              </w:rPr>
              <w:t>bservation</w:t>
            </w:r>
            <w:r w:rsidRPr="00D41ACF">
              <w:rPr>
                <w:rFonts w:ascii="ＭＳ ゴシック" w:eastAsia="ＭＳ ゴシック" w:hAnsi="ＭＳ ゴシック" w:hint="eastAsia"/>
                <w:color w:val="0000FF"/>
                <w:sz w:val="20"/>
              </w:rPr>
              <w:t xml:space="preserve"> </w:t>
            </w:r>
            <w:r w:rsidRPr="00D41ACF">
              <w:rPr>
                <w:rFonts w:ascii="ＭＳ ゴシック" w:eastAsia="ＭＳ ゴシック" w:hAnsi="ＭＳ ゴシック"/>
                <w:color w:val="0000FF"/>
                <w:sz w:val="20"/>
              </w:rPr>
              <w:t>difference</w:t>
            </w:r>
          </w:p>
        </w:tc>
        <w:tc>
          <w:tcPr>
            <w:tcW w:w="1604" w:type="dxa"/>
          </w:tcPr>
          <w:p w14:paraId="3CAD0F05"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finobsdif</w:t>
            </w:r>
            <w:proofErr w:type="spellEnd"/>
          </w:p>
        </w:tc>
      </w:tr>
      <w:tr w:rsidR="007D7E12" w:rsidRPr="00D41ACF" w14:paraId="013ACD18" w14:textId="77777777" w:rsidTr="00A50D9E">
        <w:tc>
          <w:tcPr>
            <w:tcW w:w="1559" w:type="dxa"/>
          </w:tcPr>
          <w:p w14:paraId="0950C248"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A39F23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水準点番号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1604" w:type="dxa"/>
          </w:tcPr>
          <w:p w14:paraId="1C0EDCD6"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64FD46E5" w14:textId="77777777" w:rsidTr="00A50D9E">
        <w:tc>
          <w:tcPr>
            <w:tcW w:w="1559" w:type="dxa"/>
          </w:tcPr>
          <w:p w14:paraId="47DAD2E8"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0D9E92C"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観測標高  </w:t>
            </w:r>
            <w:r w:rsidRPr="00D41ACF">
              <w:rPr>
                <w:rFonts w:ascii="ＭＳ ゴシック" w:eastAsia="ＭＳ ゴシック" w:hAnsi="ＭＳ ゴシック"/>
                <w:color w:val="0000FF"/>
                <w:sz w:val="20"/>
              </w:rPr>
              <w:t>observation altitude</w:t>
            </w:r>
          </w:p>
        </w:tc>
        <w:tc>
          <w:tcPr>
            <w:tcW w:w="1604" w:type="dxa"/>
          </w:tcPr>
          <w:p w14:paraId="32D3089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obsalti</w:t>
            </w:r>
            <w:proofErr w:type="spellEnd"/>
          </w:p>
        </w:tc>
      </w:tr>
      <w:tr w:rsidR="007D7E12" w:rsidRPr="00D41ACF" w14:paraId="4A0F6232" w14:textId="77777777" w:rsidTr="00A50D9E">
        <w:tc>
          <w:tcPr>
            <w:tcW w:w="1559" w:type="dxa"/>
          </w:tcPr>
          <w:p w14:paraId="6395A850"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7F66FF3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楕円補正  </w:t>
            </w:r>
            <w:r w:rsidRPr="00D41ACF">
              <w:rPr>
                <w:rFonts w:ascii="ＭＳ ゴシック" w:eastAsia="ＭＳ ゴシック" w:hAnsi="ＭＳ ゴシック"/>
                <w:color w:val="0000FF"/>
                <w:sz w:val="20"/>
              </w:rPr>
              <w:t>correction</w:t>
            </w:r>
          </w:p>
        </w:tc>
        <w:tc>
          <w:tcPr>
            <w:tcW w:w="1604" w:type="dxa"/>
          </w:tcPr>
          <w:p w14:paraId="2D58FDDA"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orthcorr</w:t>
            </w:r>
            <w:proofErr w:type="spellEnd"/>
          </w:p>
        </w:tc>
      </w:tr>
      <w:tr w:rsidR="007D7E12" w:rsidRPr="00D41ACF" w14:paraId="2674241F" w14:textId="77777777" w:rsidTr="00A50D9E">
        <w:tc>
          <w:tcPr>
            <w:tcW w:w="1559" w:type="dxa"/>
          </w:tcPr>
          <w:p w14:paraId="4B36F560"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6703C3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単路線閉合差補正</w:t>
            </w:r>
          </w:p>
          <w:p w14:paraId="6AC2E9B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 xml:space="preserve">error of closure </w:t>
            </w:r>
            <w:r w:rsidRPr="00D41ACF">
              <w:rPr>
                <w:rFonts w:ascii="ＭＳ ゴシック" w:eastAsia="ＭＳ ゴシック" w:hAnsi="ＭＳ ゴシック" w:hint="eastAsia"/>
                <w:color w:val="0000FF"/>
                <w:sz w:val="20"/>
              </w:rPr>
              <w:t>c</w:t>
            </w:r>
            <w:r w:rsidRPr="00D41ACF">
              <w:rPr>
                <w:rFonts w:ascii="ＭＳ ゴシック" w:eastAsia="ＭＳ ゴシック" w:hAnsi="ＭＳ ゴシック"/>
                <w:color w:val="0000FF"/>
                <w:sz w:val="20"/>
              </w:rPr>
              <w:t>orrection</w:t>
            </w:r>
          </w:p>
        </w:tc>
        <w:tc>
          <w:tcPr>
            <w:tcW w:w="1604" w:type="dxa"/>
          </w:tcPr>
          <w:p w14:paraId="528DD6BE"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closcorr</w:t>
            </w:r>
            <w:proofErr w:type="spellEnd"/>
          </w:p>
        </w:tc>
      </w:tr>
      <w:tr w:rsidR="007D7E12" w:rsidRPr="00D41ACF" w14:paraId="217733F5" w14:textId="77777777" w:rsidTr="00A50D9E">
        <w:tc>
          <w:tcPr>
            <w:tcW w:w="1559" w:type="dxa"/>
          </w:tcPr>
          <w:p w14:paraId="509A7EB8"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1FC414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結果  result</w:t>
            </w:r>
          </w:p>
        </w:tc>
        <w:tc>
          <w:tcPr>
            <w:tcW w:w="1604" w:type="dxa"/>
          </w:tcPr>
          <w:p w14:paraId="5561BC0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resu</w:t>
            </w:r>
            <w:proofErr w:type="spellEnd"/>
          </w:p>
        </w:tc>
      </w:tr>
      <w:tr w:rsidR="007D7E12" w:rsidRPr="00D41ACF" w14:paraId="20614933" w14:textId="77777777" w:rsidTr="00A50D9E">
        <w:tc>
          <w:tcPr>
            <w:tcW w:w="1559" w:type="dxa"/>
          </w:tcPr>
          <w:p w14:paraId="7511088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29822586"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  given-unknown</w:t>
            </w:r>
          </w:p>
        </w:tc>
        <w:tc>
          <w:tcPr>
            <w:tcW w:w="1604" w:type="dxa"/>
          </w:tcPr>
          <w:p w14:paraId="00E65BE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1E3891E9" w14:textId="77777777" w:rsidTr="00A50D9E">
        <w:tc>
          <w:tcPr>
            <w:tcW w:w="1559" w:type="dxa"/>
          </w:tcPr>
          <w:p w14:paraId="4F41E28C"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2D9D02F8"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備考  r</w:t>
            </w:r>
            <w:r w:rsidRPr="00D41ACF">
              <w:rPr>
                <w:rFonts w:ascii="ＭＳ ゴシック" w:eastAsia="ＭＳ ゴシック" w:hAnsi="ＭＳ ゴシック"/>
                <w:color w:val="0000FF"/>
                <w:sz w:val="20"/>
              </w:rPr>
              <w:t>emarks</w:t>
            </w:r>
          </w:p>
        </w:tc>
        <w:tc>
          <w:tcPr>
            <w:tcW w:w="1604" w:type="dxa"/>
          </w:tcPr>
          <w:p w14:paraId="7B87A7A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rema</w:t>
            </w:r>
            <w:proofErr w:type="spellEnd"/>
          </w:p>
        </w:tc>
      </w:tr>
      <w:tr w:rsidR="007D7E12" w:rsidRPr="00D41ACF" w14:paraId="359D0042" w14:textId="77777777" w:rsidTr="00A50D9E">
        <w:tc>
          <w:tcPr>
            <w:tcW w:w="1559" w:type="dxa"/>
          </w:tcPr>
          <w:p w14:paraId="7B424712"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8AD7CEB"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距離小計  distance subtotal</w:t>
            </w:r>
          </w:p>
        </w:tc>
        <w:tc>
          <w:tcPr>
            <w:tcW w:w="1604" w:type="dxa"/>
          </w:tcPr>
          <w:p w14:paraId="729E151D"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distsubt</w:t>
            </w:r>
            <w:proofErr w:type="spellEnd"/>
          </w:p>
        </w:tc>
      </w:tr>
      <w:tr w:rsidR="007D7E12" w:rsidRPr="00D41ACF" w14:paraId="23590E82" w14:textId="77777777" w:rsidTr="00A50D9E">
        <w:tc>
          <w:tcPr>
            <w:tcW w:w="1559" w:type="dxa"/>
          </w:tcPr>
          <w:p w14:paraId="631FAE3B"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16BE77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距離累計  distance total</w:t>
            </w:r>
          </w:p>
        </w:tc>
        <w:tc>
          <w:tcPr>
            <w:tcW w:w="1604" w:type="dxa"/>
          </w:tcPr>
          <w:p w14:paraId="339CD9B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disttota</w:t>
            </w:r>
            <w:proofErr w:type="spellEnd"/>
          </w:p>
        </w:tc>
      </w:tr>
      <w:tr w:rsidR="007D7E12" w:rsidRPr="00D41ACF" w14:paraId="2BE1BE8C" w14:textId="77777777" w:rsidTr="00A50D9E">
        <w:tc>
          <w:tcPr>
            <w:tcW w:w="1559" w:type="dxa"/>
          </w:tcPr>
          <w:p w14:paraId="2A8E6094"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31BCE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点番号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number</w:t>
            </w:r>
          </w:p>
        </w:tc>
        <w:tc>
          <w:tcPr>
            <w:tcW w:w="1604" w:type="dxa"/>
          </w:tcPr>
          <w:p w14:paraId="4CDF4187"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pbmNo</w:t>
            </w:r>
            <w:proofErr w:type="spellEnd"/>
          </w:p>
        </w:tc>
      </w:tr>
      <w:tr w:rsidR="007D7E12" w:rsidRPr="00D41ACF" w14:paraId="7F96A390" w14:textId="77777777" w:rsidTr="00A50D9E">
        <w:tc>
          <w:tcPr>
            <w:tcW w:w="1559" w:type="dxa"/>
          </w:tcPr>
          <w:p w14:paraId="0E57C6EC"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876F8D7"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点名称  </w:t>
            </w:r>
            <w:proofErr w:type="spellStart"/>
            <w:r w:rsidRPr="00D41ACF">
              <w:rPr>
                <w:rFonts w:ascii="ＭＳ ゴシック" w:eastAsia="ＭＳ ゴシック" w:hAnsi="ＭＳ ゴシック" w:hint="eastAsia"/>
                <w:color w:val="0000FF"/>
                <w:sz w:val="20"/>
              </w:rPr>
              <w:t>pbm</w:t>
            </w:r>
            <w:proofErr w:type="spellEnd"/>
            <w:r w:rsidRPr="00D41ACF">
              <w:rPr>
                <w:rFonts w:ascii="ＭＳ ゴシック" w:eastAsia="ＭＳ ゴシック" w:hAnsi="ＭＳ ゴシック" w:hint="eastAsia"/>
                <w:color w:val="0000FF"/>
                <w:sz w:val="20"/>
              </w:rPr>
              <w:t xml:space="preserve"> name</w:t>
            </w:r>
          </w:p>
        </w:tc>
        <w:tc>
          <w:tcPr>
            <w:tcW w:w="1604" w:type="dxa"/>
          </w:tcPr>
          <w:p w14:paraId="67353748"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pbmname</w:t>
            </w:r>
            <w:proofErr w:type="spellEnd"/>
          </w:p>
        </w:tc>
      </w:tr>
      <w:tr w:rsidR="007D7E12" w:rsidRPr="00D41ACF" w14:paraId="2E3E7148" w14:textId="77777777" w:rsidTr="00A50D9E">
        <w:tc>
          <w:tcPr>
            <w:tcW w:w="1559" w:type="dxa"/>
          </w:tcPr>
          <w:p w14:paraId="510DC66B"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1881E17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緯度  latitude</w:t>
            </w:r>
          </w:p>
        </w:tc>
        <w:tc>
          <w:tcPr>
            <w:tcW w:w="1604" w:type="dxa"/>
          </w:tcPr>
          <w:p w14:paraId="49B48AD2"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B</w:t>
            </w:r>
          </w:p>
        </w:tc>
      </w:tr>
      <w:tr w:rsidR="007D7E12" w:rsidRPr="00D41ACF" w14:paraId="32CA6C9E" w14:textId="77777777" w:rsidTr="00A50D9E">
        <w:tc>
          <w:tcPr>
            <w:tcW w:w="1559" w:type="dxa"/>
          </w:tcPr>
          <w:p w14:paraId="2C8CAC93"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2BC55FF1"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経度  longitude</w:t>
            </w:r>
          </w:p>
        </w:tc>
        <w:tc>
          <w:tcPr>
            <w:tcW w:w="1604" w:type="dxa"/>
          </w:tcPr>
          <w:p w14:paraId="4DFE608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L</w:t>
            </w:r>
          </w:p>
        </w:tc>
      </w:tr>
      <w:tr w:rsidR="007D7E12" w:rsidRPr="00D41ACF" w14:paraId="75FC88DC" w14:textId="77777777" w:rsidTr="00A50D9E">
        <w:tc>
          <w:tcPr>
            <w:tcW w:w="1559" w:type="dxa"/>
          </w:tcPr>
          <w:p w14:paraId="1AB5C51D"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4A57A999"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X座標　X</w:t>
            </w:r>
          </w:p>
        </w:tc>
        <w:tc>
          <w:tcPr>
            <w:tcW w:w="1604" w:type="dxa"/>
          </w:tcPr>
          <w:p w14:paraId="2012380A"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X</w:t>
            </w:r>
          </w:p>
        </w:tc>
      </w:tr>
      <w:tr w:rsidR="007D7E12" w:rsidRPr="00D41ACF" w14:paraId="5A23C75B" w14:textId="77777777" w:rsidTr="00A50D9E">
        <w:tc>
          <w:tcPr>
            <w:tcW w:w="1559" w:type="dxa"/>
          </w:tcPr>
          <w:p w14:paraId="741B46B8"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5575092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Y座標　Y</w:t>
            </w:r>
          </w:p>
        </w:tc>
        <w:tc>
          <w:tcPr>
            <w:tcW w:w="1604" w:type="dxa"/>
          </w:tcPr>
          <w:p w14:paraId="05EC6D25"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Y</w:t>
            </w:r>
          </w:p>
        </w:tc>
      </w:tr>
      <w:tr w:rsidR="007D7E12" w:rsidRPr="00D41ACF" w14:paraId="657D3601" w14:textId="77777777" w:rsidTr="00A50D9E">
        <w:tc>
          <w:tcPr>
            <w:tcW w:w="1559" w:type="dxa"/>
          </w:tcPr>
          <w:p w14:paraId="29A3E0A0"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0EED298D"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 xml:space="preserve">座標系　</w:t>
            </w:r>
            <w:r w:rsidRPr="00D41ACF">
              <w:rPr>
                <w:rFonts w:ascii="ＭＳ ゴシック" w:eastAsia="ＭＳ ゴシック" w:hAnsi="ＭＳ ゴシック"/>
                <w:color w:val="0000FF"/>
                <w:sz w:val="20"/>
              </w:rPr>
              <w:t>coordinate</w:t>
            </w:r>
            <w:r w:rsidRPr="00D41ACF">
              <w:rPr>
                <w:rFonts w:ascii="ＭＳ ゴシック" w:eastAsia="ＭＳ ゴシック" w:hAnsi="ＭＳ ゴシック" w:hint="eastAsia"/>
                <w:color w:val="0000FF"/>
                <w:sz w:val="20"/>
              </w:rPr>
              <w:t xml:space="preserve"> </w:t>
            </w:r>
            <w:proofErr w:type="spellStart"/>
            <w:r w:rsidRPr="00D41ACF">
              <w:rPr>
                <w:rFonts w:ascii="ＭＳ ゴシック" w:eastAsia="ＭＳ ゴシック" w:hAnsi="ＭＳ ゴシック" w:hint="eastAsia"/>
                <w:color w:val="0000FF"/>
                <w:sz w:val="20"/>
              </w:rPr>
              <w:t>sysytem</w:t>
            </w:r>
            <w:proofErr w:type="spellEnd"/>
          </w:p>
        </w:tc>
        <w:tc>
          <w:tcPr>
            <w:tcW w:w="1604" w:type="dxa"/>
          </w:tcPr>
          <w:p w14:paraId="3B5FCE61"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cooSys</w:t>
            </w:r>
            <w:proofErr w:type="spellEnd"/>
          </w:p>
        </w:tc>
      </w:tr>
      <w:tr w:rsidR="007D7E12" w:rsidRPr="00D41ACF" w14:paraId="5A4475E5" w14:textId="77777777" w:rsidTr="00A50D9E">
        <w:tc>
          <w:tcPr>
            <w:tcW w:w="1559" w:type="dxa"/>
          </w:tcPr>
          <w:p w14:paraId="0F8DAB3E"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48EF2C0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標高　altitude</w:t>
            </w:r>
          </w:p>
        </w:tc>
        <w:tc>
          <w:tcPr>
            <w:tcW w:w="1604" w:type="dxa"/>
          </w:tcPr>
          <w:p w14:paraId="1A7A20A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alti</w:t>
            </w:r>
          </w:p>
        </w:tc>
      </w:tr>
      <w:tr w:rsidR="007D7E12" w:rsidRPr="00D41ACF" w14:paraId="4707BC4B" w14:textId="77777777" w:rsidTr="00A50D9E">
        <w:tc>
          <w:tcPr>
            <w:tcW w:w="1559" w:type="dxa"/>
          </w:tcPr>
          <w:p w14:paraId="0F6BC55C" w14:textId="77777777" w:rsidR="007D7E12" w:rsidRPr="00D41ACF" w:rsidRDefault="007D7E12" w:rsidP="007D7E12">
            <w:pPr>
              <w:jc w:val="left"/>
              <w:rPr>
                <w:rFonts w:ascii="ＭＳ ゴシック" w:eastAsia="ＭＳ ゴシック" w:hAnsi="ＭＳ ゴシック"/>
                <w:color w:val="0000FF"/>
                <w:sz w:val="20"/>
              </w:rPr>
            </w:pPr>
          </w:p>
        </w:tc>
        <w:tc>
          <w:tcPr>
            <w:tcW w:w="4437" w:type="dxa"/>
          </w:tcPr>
          <w:p w14:paraId="347F14DE"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　class</w:t>
            </w:r>
          </w:p>
        </w:tc>
        <w:tc>
          <w:tcPr>
            <w:tcW w:w="1604" w:type="dxa"/>
          </w:tcPr>
          <w:p w14:paraId="0A50563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r w:rsidR="007D7E12" w:rsidRPr="00D41ACF" w14:paraId="3E8E1212" w14:textId="77777777" w:rsidTr="00A50D9E">
        <w:tc>
          <w:tcPr>
            <w:tcW w:w="1559" w:type="dxa"/>
          </w:tcPr>
          <w:p w14:paraId="0ECF53F4"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与点求点の別</w:t>
            </w:r>
          </w:p>
        </w:tc>
        <w:tc>
          <w:tcPr>
            <w:tcW w:w="4437" w:type="dxa"/>
          </w:tcPr>
          <w:p w14:paraId="42D46ECA" w14:textId="77777777" w:rsidR="007D7E12" w:rsidRPr="00D41ACF" w:rsidRDefault="007D7E12" w:rsidP="007D7E12">
            <w:pPr>
              <w:jc w:val="left"/>
              <w:rPr>
                <w:rFonts w:ascii="ＭＳ ゴシック" w:eastAsia="ＭＳ ゴシック" w:hAnsi="ＭＳ ゴシック"/>
                <w:color w:val="0000FF"/>
                <w:sz w:val="20"/>
              </w:rPr>
            </w:pPr>
          </w:p>
        </w:tc>
        <w:tc>
          <w:tcPr>
            <w:tcW w:w="1604" w:type="dxa"/>
          </w:tcPr>
          <w:p w14:paraId="6AAB093B" w14:textId="77777777" w:rsidR="007D7E12" w:rsidRPr="00D41ACF" w:rsidRDefault="007D7E12" w:rsidP="007D7E12">
            <w:pPr>
              <w:jc w:val="left"/>
              <w:rPr>
                <w:rFonts w:ascii="ＭＳ ゴシック" w:eastAsia="ＭＳ ゴシック" w:hAnsi="ＭＳ ゴシック"/>
                <w:color w:val="0000FF"/>
                <w:sz w:val="20"/>
              </w:rPr>
            </w:pPr>
            <w:proofErr w:type="spellStart"/>
            <w:r w:rsidRPr="00D41ACF">
              <w:rPr>
                <w:rFonts w:ascii="ＭＳ ゴシック" w:eastAsia="ＭＳ ゴシック" w:hAnsi="ＭＳ ゴシック"/>
                <w:color w:val="0000FF"/>
                <w:sz w:val="20"/>
              </w:rPr>
              <w:t>giv-unk</w:t>
            </w:r>
            <w:proofErr w:type="spellEnd"/>
          </w:p>
        </w:tc>
      </w:tr>
      <w:tr w:rsidR="007D7E12" w:rsidRPr="00D41ACF" w14:paraId="6728A5BE" w14:textId="77777777" w:rsidTr="00A50D9E">
        <w:tc>
          <w:tcPr>
            <w:tcW w:w="1559" w:type="dxa"/>
          </w:tcPr>
          <w:p w14:paraId="6B581D1F"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hint="eastAsia"/>
                <w:color w:val="0000FF"/>
                <w:sz w:val="20"/>
              </w:rPr>
              <w:t>等級</w:t>
            </w:r>
          </w:p>
        </w:tc>
        <w:tc>
          <w:tcPr>
            <w:tcW w:w="4437" w:type="dxa"/>
          </w:tcPr>
          <w:p w14:paraId="2E620D46" w14:textId="77777777" w:rsidR="007D7E12" w:rsidRPr="00D41ACF" w:rsidRDefault="007D7E12" w:rsidP="007D7E12">
            <w:pPr>
              <w:jc w:val="left"/>
              <w:rPr>
                <w:rFonts w:ascii="ＭＳ ゴシック" w:eastAsia="ＭＳ ゴシック" w:hAnsi="ＭＳ ゴシック"/>
                <w:color w:val="0000FF"/>
                <w:sz w:val="20"/>
              </w:rPr>
            </w:pPr>
          </w:p>
        </w:tc>
        <w:tc>
          <w:tcPr>
            <w:tcW w:w="1604" w:type="dxa"/>
          </w:tcPr>
          <w:p w14:paraId="02A3F633" w14:textId="77777777" w:rsidR="007D7E12" w:rsidRPr="00D41ACF" w:rsidRDefault="007D7E12" w:rsidP="007D7E12">
            <w:pPr>
              <w:jc w:val="left"/>
              <w:rPr>
                <w:rFonts w:ascii="ＭＳ ゴシック" w:eastAsia="ＭＳ ゴシック" w:hAnsi="ＭＳ ゴシック"/>
                <w:color w:val="0000FF"/>
                <w:sz w:val="20"/>
              </w:rPr>
            </w:pPr>
            <w:r w:rsidRPr="00D41ACF">
              <w:rPr>
                <w:rFonts w:ascii="ＭＳ ゴシック" w:eastAsia="ＭＳ ゴシック" w:hAnsi="ＭＳ ゴシック"/>
                <w:color w:val="0000FF"/>
                <w:sz w:val="20"/>
              </w:rPr>
              <w:t>class</w:t>
            </w:r>
          </w:p>
        </w:tc>
      </w:tr>
    </w:tbl>
    <w:p w14:paraId="1D6B521B" w14:textId="77777777" w:rsidR="007D7E12" w:rsidRPr="007702D4" w:rsidRDefault="00D41ACF" w:rsidP="007D7E12">
      <w:pPr>
        <w:rPr>
          <w:rFonts w:ascii="ＭＳ ゴシック" w:eastAsia="ＭＳ ゴシック" w:hAnsi="ＭＳ ゴシック"/>
        </w:rPr>
      </w:pPr>
      <w:r w:rsidRPr="00C03EB8">
        <w:rPr>
          <w:rFonts w:ascii="ＭＳ ゴシック" w:eastAsia="ＭＳ ゴシック" w:hAnsi="ＭＳ ゴシック" w:hint="eastAsia"/>
          <w:color w:val="0000FF"/>
        </w:rPr>
        <w:t>（タグ名は、各測量計画機関で定義付けをすることは可能であるが、将来的に空間データの流通等を勘案した場合には、標準的な定</w:t>
      </w:r>
      <w:r>
        <w:rPr>
          <w:rFonts w:ascii="ＭＳ ゴシック" w:eastAsia="ＭＳ ゴシック" w:hAnsi="ＭＳ ゴシック" w:hint="eastAsia"/>
          <w:color w:val="0000FF"/>
        </w:rPr>
        <w:t>義に沿って記載されることが望ましく、上記表のタグ名を推奨します</w:t>
      </w:r>
      <w:r w:rsidRPr="00C03EB8">
        <w:rPr>
          <w:rFonts w:ascii="ＭＳ ゴシック" w:eastAsia="ＭＳ ゴシック" w:hAnsi="ＭＳ ゴシック" w:hint="eastAsia"/>
          <w:color w:val="0000FF"/>
        </w:rPr>
        <w:t>）</w:t>
      </w:r>
    </w:p>
    <w:p w14:paraId="39398564" w14:textId="77777777" w:rsidR="007D7E12" w:rsidRDefault="007D7E12" w:rsidP="007D7E12">
      <w:pPr>
        <w:pStyle w:val="2"/>
        <w:numPr>
          <w:ilvl w:val="0"/>
          <w:numId w:val="0"/>
        </w:numPr>
        <w:pBdr>
          <w:bottom w:val="single" w:sz="8" w:space="1" w:color="666699"/>
        </w:pBdr>
        <w:spacing w:before="240"/>
      </w:pPr>
      <w:r>
        <w:rPr>
          <w:rFonts w:hint="eastAsia"/>
        </w:rPr>
        <w:t xml:space="preserve">7.3. </w:t>
      </w:r>
      <w:r>
        <w:rPr>
          <w:rFonts w:hint="eastAsia"/>
        </w:rPr>
        <w:t>文字集合</w:t>
      </w:r>
    </w:p>
    <w:p w14:paraId="6EBF0DEA" w14:textId="19E27739" w:rsidR="007D7E12" w:rsidRPr="00CC1689" w:rsidRDefault="00D41ACF" w:rsidP="007D7E12">
      <w:pPr>
        <w:rPr>
          <w:rFonts w:ascii="ＭＳ 明朝" w:hAnsi="ＭＳ 明朝"/>
        </w:rPr>
      </w:pPr>
      <w:r w:rsidRPr="00B62F1A">
        <w:rPr>
          <w:rFonts w:ascii="ＭＳ ゴシック" w:eastAsia="ＭＳ ゴシック" w:hAnsi="ＭＳ ゴシック"/>
          <w:color w:val="FF0000"/>
        </w:rPr>
        <w:t>UTF</w:t>
      </w:r>
      <w:r w:rsidR="005D254D" w:rsidRPr="00B62F1A">
        <w:rPr>
          <w:rFonts w:ascii="ＭＳ ゴシック" w:eastAsia="ＭＳ ゴシック" w:hAnsi="ＭＳ ゴシック"/>
          <w:color w:val="FF0000"/>
        </w:rPr>
        <w:t>-</w:t>
      </w:r>
      <w:r w:rsidRPr="00B62F1A">
        <w:rPr>
          <w:rFonts w:ascii="ＭＳ ゴシック" w:eastAsia="ＭＳ ゴシック" w:hAnsi="ＭＳ ゴシック"/>
          <w:color w:val="FF0000"/>
        </w:rPr>
        <w:t>8</w:t>
      </w:r>
      <w:r w:rsidR="00F01F85">
        <w:rPr>
          <w:rFonts w:ascii="ＭＳ ゴシック" w:eastAsia="ＭＳ ゴシック" w:hAnsi="ＭＳ ゴシック" w:hint="eastAsia"/>
          <w:color w:val="0000FF"/>
        </w:rPr>
        <w:t>（測量</w:t>
      </w:r>
      <w:r w:rsidR="00F01F85" w:rsidRPr="00A13B19">
        <w:rPr>
          <w:rFonts w:ascii="ＭＳ ゴシック" w:eastAsia="ＭＳ ゴシック" w:hAnsi="ＭＳ ゴシック" w:hint="eastAsia"/>
          <w:color w:val="0000FF"/>
        </w:rPr>
        <w:t>計画機</w:t>
      </w:r>
      <w:r w:rsidR="00F01F85" w:rsidRPr="00847A5E">
        <w:rPr>
          <w:rFonts w:ascii="ＭＳ ゴシック" w:eastAsia="ＭＳ ゴシック" w:hAnsi="ＭＳ ゴシック" w:hint="eastAsia"/>
          <w:color w:val="0000FF"/>
        </w:rPr>
        <w:t>関が定め</w:t>
      </w:r>
      <w:r w:rsidR="00F01F85" w:rsidRPr="00A13B19">
        <w:rPr>
          <w:rFonts w:ascii="ＭＳ ゴシック" w:eastAsia="ＭＳ ゴシック" w:hAnsi="ＭＳ ゴシック" w:hint="eastAsia"/>
          <w:color w:val="0000FF"/>
        </w:rPr>
        <w:t>る</w:t>
      </w:r>
      <w:r w:rsidR="00F01F85">
        <w:rPr>
          <w:rFonts w:ascii="ＭＳ ゴシック" w:eastAsia="ＭＳ ゴシック" w:hAnsi="ＭＳ ゴシック" w:hint="eastAsia"/>
          <w:color w:val="0000FF"/>
        </w:rPr>
        <w:t>）</w:t>
      </w:r>
    </w:p>
    <w:p w14:paraId="3285B9E0" w14:textId="77777777" w:rsidR="007D7E12" w:rsidRDefault="007D7E12" w:rsidP="007D7E12">
      <w:pPr>
        <w:pStyle w:val="2"/>
        <w:numPr>
          <w:ilvl w:val="0"/>
          <w:numId w:val="0"/>
        </w:numPr>
        <w:pBdr>
          <w:bottom w:val="single" w:sz="8" w:space="1" w:color="666699"/>
        </w:pBdr>
        <w:spacing w:before="240"/>
        <w:ind w:left="851" w:hanging="851"/>
      </w:pPr>
      <w:r>
        <w:rPr>
          <w:rFonts w:hint="eastAsia"/>
        </w:rPr>
        <w:lastRenderedPageBreak/>
        <w:t xml:space="preserve">7.4. </w:t>
      </w:r>
      <w:r>
        <w:rPr>
          <w:rFonts w:hint="eastAsia"/>
        </w:rPr>
        <w:t>言語</w:t>
      </w:r>
    </w:p>
    <w:p w14:paraId="4F38A78E" w14:textId="77777777" w:rsidR="007D7E12" w:rsidRDefault="007D7E12" w:rsidP="007D7E12">
      <w:r>
        <w:rPr>
          <w:rFonts w:hint="eastAsia"/>
        </w:rPr>
        <w:t>日本語</w:t>
      </w:r>
    </w:p>
    <w:p w14:paraId="4B80E2FA" w14:textId="77777777" w:rsidR="007D7E12" w:rsidRDefault="007D7E12" w:rsidP="007D7E12">
      <w:pPr>
        <w:pStyle w:val="2"/>
        <w:numPr>
          <w:ilvl w:val="0"/>
          <w:numId w:val="0"/>
        </w:numPr>
        <w:pBdr>
          <w:bottom w:val="single" w:sz="8" w:space="1" w:color="666699"/>
        </w:pBdr>
        <w:spacing w:before="240"/>
      </w:pPr>
      <w:r>
        <w:rPr>
          <w:rFonts w:hint="eastAsia"/>
        </w:rPr>
        <w:t xml:space="preserve">7.5. </w:t>
      </w:r>
      <w:r>
        <w:rPr>
          <w:rFonts w:hint="eastAsia"/>
        </w:rPr>
        <w:t>配布単位</w:t>
      </w:r>
    </w:p>
    <w:p w14:paraId="2A907C58" w14:textId="77777777" w:rsidR="007D7E12" w:rsidRDefault="007D7E12" w:rsidP="007D7E12">
      <w:r>
        <w:rPr>
          <w:rFonts w:hint="eastAsia"/>
        </w:rPr>
        <w:t>地物単位</w:t>
      </w:r>
    </w:p>
    <w:p w14:paraId="03FF088D" w14:textId="77777777" w:rsidR="007D7E12" w:rsidRDefault="007D7E12" w:rsidP="007D7E12">
      <w:pPr>
        <w:pStyle w:val="2"/>
        <w:numPr>
          <w:ilvl w:val="0"/>
          <w:numId w:val="0"/>
        </w:numPr>
        <w:pBdr>
          <w:bottom w:val="single" w:sz="8" w:space="1" w:color="666699"/>
        </w:pBdr>
        <w:spacing w:before="240"/>
      </w:pPr>
      <w:r>
        <w:rPr>
          <w:rFonts w:hint="eastAsia"/>
        </w:rPr>
        <w:t xml:space="preserve">7.6. </w:t>
      </w:r>
      <w:r>
        <w:rPr>
          <w:rFonts w:hint="eastAsia"/>
        </w:rPr>
        <w:t>配布媒体名</w:t>
      </w:r>
    </w:p>
    <w:p w14:paraId="69F7AEC2" w14:textId="77777777" w:rsidR="007D7E12" w:rsidRPr="00CC1689" w:rsidRDefault="007D7E12" w:rsidP="007D7E12">
      <w:pPr>
        <w:rPr>
          <w:rFonts w:ascii="ＭＳ 明朝" w:hAnsi="ＭＳ 明朝"/>
        </w:rPr>
      </w:pPr>
      <w:r w:rsidRPr="00B62F1A">
        <w:rPr>
          <w:rFonts w:ascii="ＭＳ 明朝" w:hAnsi="ＭＳ 明朝"/>
          <w:color w:val="FF0000"/>
        </w:rPr>
        <w:t>CD-R</w:t>
      </w:r>
      <w:r w:rsidR="00D41ACF">
        <w:rPr>
          <w:rFonts w:ascii="ＭＳ ゴシック" w:eastAsia="ＭＳ ゴシック" w:hAnsi="ＭＳ ゴシック" w:hint="eastAsia"/>
          <w:color w:val="0000FF"/>
        </w:rPr>
        <w:t>（測量</w:t>
      </w:r>
      <w:r w:rsidR="00D41ACF" w:rsidRPr="00A13B19">
        <w:rPr>
          <w:rFonts w:ascii="ＭＳ ゴシック" w:eastAsia="ＭＳ ゴシック" w:hAnsi="ＭＳ ゴシック" w:hint="eastAsia"/>
          <w:color w:val="0000FF"/>
        </w:rPr>
        <w:t>計画機</w:t>
      </w:r>
      <w:r w:rsidR="00D41ACF" w:rsidRPr="00847A5E">
        <w:rPr>
          <w:rFonts w:ascii="ＭＳ ゴシック" w:eastAsia="ＭＳ ゴシック" w:hAnsi="ＭＳ ゴシック" w:hint="eastAsia"/>
          <w:color w:val="0000FF"/>
        </w:rPr>
        <w:t>関が定め</w:t>
      </w:r>
      <w:r w:rsidR="00D41ACF" w:rsidRPr="00A13B19">
        <w:rPr>
          <w:rFonts w:ascii="ＭＳ ゴシック" w:eastAsia="ＭＳ ゴシック" w:hAnsi="ＭＳ ゴシック" w:hint="eastAsia"/>
          <w:color w:val="0000FF"/>
        </w:rPr>
        <w:t>る</w:t>
      </w:r>
      <w:r w:rsidR="00D41ACF">
        <w:rPr>
          <w:rFonts w:ascii="ＭＳ ゴシック" w:eastAsia="ＭＳ ゴシック" w:hAnsi="ＭＳ ゴシック" w:hint="eastAsia"/>
          <w:color w:val="0000FF"/>
        </w:rPr>
        <w:t>）</w:t>
      </w:r>
    </w:p>
    <w:p w14:paraId="5DF848C1" w14:textId="77777777" w:rsidR="008F5E17" w:rsidRPr="008C0C4B" w:rsidRDefault="00133BB8" w:rsidP="00E55407">
      <w:pPr>
        <w:pStyle w:val="1"/>
        <w:numPr>
          <w:ilvl w:val="0"/>
          <w:numId w:val="0"/>
        </w:numPr>
        <w:pBdr>
          <w:bottom w:val="single" w:sz="12" w:space="1" w:color="666699"/>
        </w:pBdr>
        <w:spacing w:before="240"/>
      </w:pPr>
      <w:r w:rsidRPr="008C0C4B">
        <w:t xml:space="preserve">8. </w:t>
      </w:r>
      <w:r w:rsidRPr="008C0C4B">
        <w:rPr>
          <w:rFonts w:hint="eastAsia"/>
        </w:rPr>
        <w:t>メタデータ</w:t>
      </w:r>
    </w:p>
    <w:p w14:paraId="190BECC2" w14:textId="77777777" w:rsidR="00D41ACF" w:rsidRDefault="00D41ACF" w:rsidP="00D41ACF">
      <w:pPr>
        <w:pStyle w:val="2"/>
        <w:numPr>
          <w:ilvl w:val="0"/>
          <w:numId w:val="0"/>
        </w:numPr>
        <w:pBdr>
          <w:bottom w:val="single" w:sz="8" w:space="1" w:color="666699"/>
        </w:pBdr>
        <w:spacing w:before="240"/>
      </w:pPr>
      <w:r>
        <w:rPr>
          <w:rFonts w:hint="eastAsia"/>
        </w:rPr>
        <w:t xml:space="preserve">8.1. </w:t>
      </w:r>
      <w:r>
        <w:rPr>
          <w:rFonts w:hint="eastAsia"/>
        </w:rPr>
        <w:t>メタデータの形式</w:t>
      </w:r>
    </w:p>
    <w:p w14:paraId="79867D61" w14:textId="77777777" w:rsidR="00D41ACF" w:rsidRDefault="00D41ACF" w:rsidP="00D41ACF">
      <w:r w:rsidRPr="00A04C3C">
        <w:rPr>
          <w:rFonts w:ascii="ＭＳ 明朝" w:hAnsi="ＭＳ 明朝"/>
        </w:rPr>
        <w:t>JMP2.0</w:t>
      </w:r>
      <w:r>
        <w:rPr>
          <w:rFonts w:ascii="ＭＳ 明朝" w:hAnsi="ＭＳ 明朝" w:hint="eastAsia"/>
        </w:rPr>
        <w:t>に基づいて作成する。</w:t>
      </w:r>
    </w:p>
    <w:p w14:paraId="3784E734" w14:textId="77777777" w:rsidR="00D41ACF" w:rsidRDefault="00D41ACF" w:rsidP="00D41ACF">
      <w:pPr>
        <w:pStyle w:val="2"/>
        <w:numPr>
          <w:ilvl w:val="0"/>
          <w:numId w:val="0"/>
        </w:numPr>
        <w:pBdr>
          <w:bottom w:val="single" w:sz="8" w:space="1" w:color="666699"/>
        </w:pBdr>
        <w:spacing w:before="240"/>
      </w:pPr>
      <w:r>
        <w:rPr>
          <w:rFonts w:hint="eastAsia"/>
        </w:rPr>
        <w:t xml:space="preserve">8.2. </w:t>
      </w:r>
      <w:r>
        <w:rPr>
          <w:rFonts w:hint="eastAsia"/>
        </w:rPr>
        <w:t>記載項目</w:t>
      </w:r>
    </w:p>
    <w:p w14:paraId="00A67E33" w14:textId="77777777" w:rsidR="00D41ACF" w:rsidRDefault="00D41ACF" w:rsidP="00D41ACF">
      <w:r>
        <w:rPr>
          <w:rFonts w:hint="eastAsia"/>
        </w:rPr>
        <w:t>以下の７項目について記載を必須とする。</w:t>
      </w:r>
    </w:p>
    <w:p w14:paraId="0E4428DF" w14:textId="77777777" w:rsidR="00D41ACF" w:rsidRDefault="00D41ACF" w:rsidP="00D41ACF">
      <w:r>
        <w:rPr>
          <w:rFonts w:hint="eastAsia"/>
        </w:rPr>
        <w:t>・データの要約・作業名・助言番号・納品日・データ範囲・計画機関名・電話番号</w:t>
      </w:r>
    </w:p>
    <w:p w14:paraId="67E0AB48" w14:textId="77777777" w:rsidR="00D41ACF" w:rsidRDefault="00D41ACF" w:rsidP="00D41ACF">
      <w:pPr>
        <w:pStyle w:val="2"/>
        <w:numPr>
          <w:ilvl w:val="0"/>
          <w:numId w:val="0"/>
        </w:numPr>
        <w:pBdr>
          <w:bottom w:val="single" w:sz="8" w:space="1" w:color="666699"/>
        </w:pBdr>
        <w:spacing w:before="240"/>
      </w:pPr>
      <w:r>
        <w:rPr>
          <w:rFonts w:hint="eastAsia"/>
        </w:rPr>
        <w:t xml:space="preserve">8.3. </w:t>
      </w:r>
      <w:r>
        <w:rPr>
          <w:rFonts w:hint="eastAsia"/>
        </w:rPr>
        <w:t>作成単位</w:t>
      </w:r>
    </w:p>
    <w:p w14:paraId="3117DE4F" w14:textId="77777777" w:rsidR="008F5E17" w:rsidRPr="008C0C4B" w:rsidRDefault="00D41ACF" w:rsidP="00D41ACF">
      <w:r>
        <w:rPr>
          <w:rFonts w:hint="eastAsia"/>
        </w:rPr>
        <w:t>作業単位</w:t>
      </w:r>
    </w:p>
    <w:p w14:paraId="7BB84321" w14:textId="77777777" w:rsidR="008F5E17" w:rsidRPr="008C0C4B" w:rsidRDefault="00133BB8" w:rsidP="00E55407">
      <w:pPr>
        <w:pStyle w:val="1"/>
        <w:numPr>
          <w:ilvl w:val="0"/>
          <w:numId w:val="0"/>
        </w:numPr>
        <w:pBdr>
          <w:bottom w:val="single" w:sz="12" w:space="1" w:color="666699"/>
        </w:pBdr>
        <w:spacing w:before="240"/>
      </w:pPr>
      <w:r w:rsidRPr="008C0C4B">
        <w:t xml:space="preserve">9. </w:t>
      </w:r>
      <w:r w:rsidRPr="008C0C4B">
        <w:rPr>
          <w:rFonts w:hint="eastAsia"/>
        </w:rPr>
        <w:t>その他</w:t>
      </w:r>
    </w:p>
    <w:p w14:paraId="66F43F4C" w14:textId="77777777" w:rsidR="008F5E17" w:rsidRPr="008C0C4B" w:rsidRDefault="00133BB8" w:rsidP="008F5E17">
      <w:r w:rsidRPr="008C0C4B">
        <w:rPr>
          <w:rFonts w:hint="eastAsia"/>
        </w:rPr>
        <w:t>特になし</w:t>
      </w:r>
      <w:r w:rsidRPr="008C0C4B">
        <w:rPr>
          <w:rFonts w:ascii="ＭＳ ゴシック" w:eastAsia="ＭＳ ゴシック" w:hAnsi="ＭＳ ゴシック" w:hint="eastAsia"/>
          <w:color w:val="0000FF"/>
        </w:rPr>
        <w:t>（必要があれば記入。中間成果の作成方法・品質などを規定してもよい）</w:t>
      </w:r>
    </w:p>
    <w:sectPr w:rsidR="008F5E17" w:rsidRPr="008C0C4B" w:rsidSect="00C05CD1">
      <w:footerReference w:type="default" r:id="rId9"/>
      <w:pgSz w:w="11906" w:h="16838" w:code="9"/>
      <w:pgMar w:top="1985" w:right="1701" w:bottom="1701" w:left="1701" w:header="851" w:footer="992" w:gutter="0"/>
      <w:pgNumType w:fmt="numberInDash"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5B401" w14:textId="77777777" w:rsidR="00DF7DB4" w:rsidRDefault="00DF7DB4">
      <w:r>
        <w:separator/>
      </w:r>
    </w:p>
  </w:endnote>
  <w:endnote w:type="continuationSeparator" w:id="0">
    <w:p w14:paraId="69F20752" w14:textId="77777777" w:rsidR="00DF7DB4" w:rsidRDefault="00DF7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DA745" w14:textId="77777777" w:rsidR="007164B1" w:rsidRDefault="007164B1">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0EB6E87F" w14:textId="77777777" w:rsidR="007164B1" w:rsidRDefault="007164B1">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EFBA9" w14:textId="77777777" w:rsidR="007164B1" w:rsidRDefault="007164B1">
    <w:pPr>
      <w:pStyle w:val="a9"/>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965DA9">
      <w:rPr>
        <w:rStyle w:val="aa"/>
        <w:noProof/>
      </w:rPr>
      <w:t>- 18 -</w:t>
    </w:r>
    <w:r>
      <w:rPr>
        <w:rStyle w:val="aa"/>
      </w:rPr>
      <w:fldChar w:fldCharType="end"/>
    </w:r>
  </w:p>
  <w:p w14:paraId="45D96932" w14:textId="77777777" w:rsidR="007164B1" w:rsidRDefault="007164B1">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0A0DC" w14:textId="77777777" w:rsidR="00DF7DB4" w:rsidRDefault="00DF7DB4">
      <w:r>
        <w:separator/>
      </w:r>
    </w:p>
  </w:footnote>
  <w:footnote w:type="continuationSeparator" w:id="0">
    <w:p w14:paraId="4E3D4FE6" w14:textId="77777777" w:rsidR="00DF7DB4" w:rsidRDefault="00DF7D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5DEC6" w14:textId="77777777" w:rsidR="007164B1" w:rsidRDefault="007164B1">
    <w:pPr>
      <w:pStyle w:val="a8"/>
    </w:pPr>
  </w:p>
  <w:p w14:paraId="3E9011EB" w14:textId="77777777" w:rsidR="007164B1" w:rsidRDefault="007164B1">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6"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9"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1"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2"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3"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6" w15:restartNumberingAfterBreak="0">
    <w:nsid w:val="718F43BD"/>
    <w:multiLevelType w:val="hybridMultilevel"/>
    <w:tmpl w:val="F5D48662"/>
    <w:lvl w:ilvl="0" w:tplc="5EA6959C">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405179832">
    <w:abstractNumId w:val="7"/>
  </w:num>
  <w:num w:numId="2" w16cid:durableId="2055352296">
    <w:abstractNumId w:val="15"/>
  </w:num>
  <w:num w:numId="3" w16cid:durableId="590285743">
    <w:abstractNumId w:val="2"/>
  </w:num>
  <w:num w:numId="4" w16cid:durableId="1866748612">
    <w:abstractNumId w:val="14"/>
  </w:num>
  <w:num w:numId="5" w16cid:durableId="2033069438">
    <w:abstractNumId w:val="9"/>
  </w:num>
  <w:num w:numId="6" w16cid:durableId="1793748406">
    <w:abstractNumId w:val="16"/>
  </w:num>
  <w:num w:numId="7" w16cid:durableId="932010277">
    <w:abstractNumId w:val="20"/>
  </w:num>
  <w:num w:numId="8" w16cid:durableId="438451590">
    <w:abstractNumId w:val="8"/>
  </w:num>
  <w:num w:numId="9" w16cid:durableId="2096971620">
    <w:abstractNumId w:val="1"/>
  </w:num>
  <w:num w:numId="10" w16cid:durableId="362898552">
    <w:abstractNumId w:val="0"/>
  </w:num>
  <w:num w:numId="11" w16cid:durableId="422147709">
    <w:abstractNumId w:val="18"/>
  </w:num>
  <w:num w:numId="12" w16cid:durableId="1653291810">
    <w:abstractNumId w:val="10"/>
  </w:num>
  <w:num w:numId="13" w16cid:durableId="1101950615">
    <w:abstractNumId w:val="24"/>
  </w:num>
  <w:num w:numId="14" w16cid:durableId="1547640948">
    <w:abstractNumId w:val="23"/>
  </w:num>
  <w:num w:numId="15" w16cid:durableId="877007261">
    <w:abstractNumId w:val="6"/>
  </w:num>
  <w:num w:numId="16" w16cid:durableId="1571843347">
    <w:abstractNumId w:val="13"/>
  </w:num>
  <w:num w:numId="17" w16cid:durableId="1098210464">
    <w:abstractNumId w:val="22"/>
  </w:num>
  <w:num w:numId="18" w16cid:durableId="902913438">
    <w:abstractNumId w:val="19"/>
  </w:num>
  <w:num w:numId="19" w16cid:durableId="1310480568">
    <w:abstractNumId w:val="5"/>
  </w:num>
  <w:num w:numId="20" w16cid:durableId="1665232928">
    <w:abstractNumId w:val="11"/>
  </w:num>
  <w:num w:numId="21" w16cid:durableId="1244611224">
    <w:abstractNumId w:val="12"/>
  </w:num>
  <w:num w:numId="22" w16cid:durableId="2116244768">
    <w:abstractNumId w:val="4"/>
  </w:num>
  <w:num w:numId="23" w16cid:durableId="2140568506">
    <w:abstractNumId w:val="3"/>
  </w:num>
  <w:num w:numId="24" w16cid:durableId="1772431502">
    <w:abstractNumId w:val="17"/>
  </w:num>
  <w:num w:numId="25" w16cid:durableId="2081827630">
    <w:abstractNumId w:val="25"/>
  </w:num>
  <w:num w:numId="26" w16cid:durableId="1282541342">
    <w:abstractNumId w:val="21"/>
  </w:num>
  <w:num w:numId="27" w16cid:durableId="754281738">
    <w:abstractNumId w:val="2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563C"/>
    <w:rsid w:val="00007A3D"/>
    <w:rsid w:val="000116AD"/>
    <w:rsid w:val="00021E7A"/>
    <w:rsid w:val="000223FE"/>
    <w:rsid w:val="00023E84"/>
    <w:rsid w:val="00027187"/>
    <w:rsid w:val="0003122E"/>
    <w:rsid w:val="00032F9C"/>
    <w:rsid w:val="00036F1E"/>
    <w:rsid w:val="00037D7C"/>
    <w:rsid w:val="000416D2"/>
    <w:rsid w:val="0004230E"/>
    <w:rsid w:val="0004384A"/>
    <w:rsid w:val="00044859"/>
    <w:rsid w:val="00050AD4"/>
    <w:rsid w:val="00053EDA"/>
    <w:rsid w:val="00057621"/>
    <w:rsid w:val="00070FFB"/>
    <w:rsid w:val="00076260"/>
    <w:rsid w:val="000812BA"/>
    <w:rsid w:val="00084FF2"/>
    <w:rsid w:val="00085790"/>
    <w:rsid w:val="000917E1"/>
    <w:rsid w:val="000927D4"/>
    <w:rsid w:val="000A0D54"/>
    <w:rsid w:val="000A0E2D"/>
    <w:rsid w:val="000A19A7"/>
    <w:rsid w:val="000A2D16"/>
    <w:rsid w:val="000A3B99"/>
    <w:rsid w:val="000A5D94"/>
    <w:rsid w:val="000B12A7"/>
    <w:rsid w:val="000B2B98"/>
    <w:rsid w:val="000C1C17"/>
    <w:rsid w:val="000C433E"/>
    <w:rsid w:val="000C6FA5"/>
    <w:rsid w:val="000D13CC"/>
    <w:rsid w:val="000D1959"/>
    <w:rsid w:val="000D19BA"/>
    <w:rsid w:val="000D392A"/>
    <w:rsid w:val="000D5218"/>
    <w:rsid w:val="000D741F"/>
    <w:rsid w:val="000D7962"/>
    <w:rsid w:val="000E1551"/>
    <w:rsid w:val="000E281B"/>
    <w:rsid w:val="000E35FC"/>
    <w:rsid w:val="000F06CB"/>
    <w:rsid w:val="000F2DC6"/>
    <w:rsid w:val="000F6877"/>
    <w:rsid w:val="000F6D30"/>
    <w:rsid w:val="001003BD"/>
    <w:rsid w:val="001016C6"/>
    <w:rsid w:val="00102B26"/>
    <w:rsid w:val="001043AB"/>
    <w:rsid w:val="00105652"/>
    <w:rsid w:val="001057B1"/>
    <w:rsid w:val="001079D5"/>
    <w:rsid w:val="00107A27"/>
    <w:rsid w:val="001130C0"/>
    <w:rsid w:val="001139BA"/>
    <w:rsid w:val="00113A20"/>
    <w:rsid w:val="00114D4E"/>
    <w:rsid w:val="00117E93"/>
    <w:rsid w:val="001206CD"/>
    <w:rsid w:val="0012079B"/>
    <w:rsid w:val="00127569"/>
    <w:rsid w:val="00132097"/>
    <w:rsid w:val="00132C09"/>
    <w:rsid w:val="00133BB8"/>
    <w:rsid w:val="001412A4"/>
    <w:rsid w:val="00142045"/>
    <w:rsid w:val="001467AB"/>
    <w:rsid w:val="00151E97"/>
    <w:rsid w:val="0015243D"/>
    <w:rsid w:val="0015247F"/>
    <w:rsid w:val="00155512"/>
    <w:rsid w:val="00156FD5"/>
    <w:rsid w:val="0016059A"/>
    <w:rsid w:val="00160E05"/>
    <w:rsid w:val="001615C6"/>
    <w:rsid w:val="00173309"/>
    <w:rsid w:val="001754DD"/>
    <w:rsid w:val="00176C62"/>
    <w:rsid w:val="0017752D"/>
    <w:rsid w:val="00186C54"/>
    <w:rsid w:val="001877A7"/>
    <w:rsid w:val="00187F3E"/>
    <w:rsid w:val="00190364"/>
    <w:rsid w:val="00190C74"/>
    <w:rsid w:val="00192C6B"/>
    <w:rsid w:val="001A0401"/>
    <w:rsid w:val="001A145D"/>
    <w:rsid w:val="001A1BC1"/>
    <w:rsid w:val="001A43D8"/>
    <w:rsid w:val="001A5139"/>
    <w:rsid w:val="001A554D"/>
    <w:rsid w:val="001B0481"/>
    <w:rsid w:val="001B1FF4"/>
    <w:rsid w:val="001B30A5"/>
    <w:rsid w:val="001B44FC"/>
    <w:rsid w:val="001B541F"/>
    <w:rsid w:val="001B54EC"/>
    <w:rsid w:val="001B57C4"/>
    <w:rsid w:val="001B7FAA"/>
    <w:rsid w:val="001C03D1"/>
    <w:rsid w:val="001C08E7"/>
    <w:rsid w:val="001C3620"/>
    <w:rsid w:val="001C48C7"/>
    <w:rsid w:val="001C523C"/>
    <w:rsid w:val="001C688C"/>
    <w:rsid w:val="001C730C"/>
    <w:rsid w:val="001D0370"/>
    <w:rsid w:val="001D6FFB"/>
    <w:rsid w:val="001E1BFC"/>
    <w:rsid w:val="001F4016"/>
    <w:rsid w:val="001F4EE4"/>
    <w:rsid w:val="001F61E4"/>
    <w:rsid w:val="00201065"/>
    <w:rsid w:val="00202FC2"/>
    <w:rsid w:val="002073D8"/>
    <w:rsid w:val="002100B9"/>
    <w:rsid w:val="00210A4C"/>
    <w:rsid w:val="002110CD"/>
    <w:rsid w:val="002124F6"/>
    <w:rsid w:val="002138DC"/>
    <w:rsid w:val="00215F25"/>
    <w:rsid w:val="0022185C"/>
    <w:rsid w:val="00221FFA"/>
    <w:rsid w:val="00230254"/>
    <w:rsid w:val="00230FD9"/>
    <w:rsid w:val="00234642"/>
    <w:rsid w:val="00235A3C"/>
    <w:rsid w:val="00236D0F"/>
    <w:rsid w:val="00240ACF"/>
    <w:rsid w:val="00242A8F"/>
    <w:rsid w:val="002459AE"/>
    <w:rsid w:val="002466CE"/>
    <w:rsid w:val="002503B2"/>
    <w:rsid w:val="00265010"/>
    <w:rsid w:val="002667F0"/>
    <w:rsid w:val="00267D95"/>
    <w:rsid w:val="00276EBD"/>
    <w:rsid w:val="00280CC4"/>
    <w:rsid w:val="00280CE5"/>
    <w:rsid w:val="002829AB"/>
    <w:rsid w:val="00290756"/>
    <w:rsid w:val="00293C7C"/>
    <w:rsid w:val="00295464"/>
    <w:rsid w:val="00295D36"/>
    <w:rsid w:val="0029614E"/>
    <w:rsid w:val="00297791"/>
    <w:rsid w:val="002A025E"/>
    <w:rsid w:val="002A585C"/>
    <w:rsid w:val="002B235A"/>
    <w:rsid w:val="002B5049"/>
    <w:rsid w:val="002B74F7"/>
    <w:rsid w:val="002B77E2"/>
    <w:rsid w:val="002C1D1C"/>
    <w:rsid w:val="002C5C58"/>
    <w:rsid w:val="002C5E27"/>
    <w:rsid w:val="002D05C5"/>
    <w:rsid w:val="002D4CF4"/>
    <w:rsid w:val="002D5118"/>
    <w:rsid w:val="002E0862"/>
    <w:rsid w:val="002E2759"/>
    <w:rsid w:val="002E386B"/>
    <w:rsid w:val="002E403C"/>
    <w:rsid w:val="002E4636"/>
    <w:rsid w:val="002F0CD7"/>
    <w:rsid w:val="002F1F80"/>
    <w:rsid w:val="00303393"/>
    <w:rsid w:val="003127AE"/>
    <w:rsid w:val="003129BA"/>
    <w:rsid w:val="003138B1"/>
    <w:rsid w:val="00316FC4"/>
    <w:rsid w:val="00321A66"/>
    <w:rsid w:val="003227A4"/>
    <w:rsid w:val="003247BF"/>
    <w:rsid w:val="003260C0"/>
    <w:rsid w:val="00326D60"/>
    <w:rsid w:val="00326E79"/>
    <w:rsid w:val="00326F13"/>
    <w:rsid w:val="00331133"/>
    <w:rsid w:val="00334133"/>
    <w:rsid w:val="00334DCE"/>
    <w:rsid w:val="00341510"/>
    <w:rsid w:val="00341659"/>
    <w:rsid w:val="00362A9C"/>
    <w:rsid w:val="00363F08"/>
    <w:rsid w:val="0036572B"/>
    <w:rsid w:val="00365901"/>
    <w:rsid w:val="00365F3A"/>
    <w:rsid w:val="003726D3"/>
    <w:rsid w:val="00375224"/>
    <w:rsid w:val="0038071E"/>
    <w:rsid w:val="003818D5"/>
    <w:rsid w:val="00381C34"/>
    <w:rsid w:val="00382A7D"/>
    <w:rsid w:val="003868D2"/>
    <w:rsid w:val="00390B93"/>
    <w:rsid w:val="0039276D"/>
    <w:rsid w:val="00395167"/>
    <w:rsid w:val="003A2255"/>
    <w:rsid w:val="003A3748"/>
    <w:rsid w:val="003A3E50"/>
    <w:rsid w:val="003A7F15"/>
    <w:rsid w:val="003B66FF"/>
    <w:rsid w:val="003C0627"/>
    <w:rsid w:val="003C4B60"/>
    <w:rsid w:val="003D111B"/>
    <w:rsid w:val="003D154C"/>
    <w:rsid w:val="003D2237"/>
    <w:rsid w:val="003D45E6"/>
    <w:rsid w:val="003D47AD"/>
    <w:rsid w:val="003E2E2E"/>
    <w:rsid w:val="003E4CFE"/>
    <w:rsid w:val="003E78EE"/>
    <w:rsid w:val="003E7EB1"/>
    <w:rsid w:val="003F0A58"/>
    <w:rsid w:val="003F151E"/>
    <w:rsid w:val="003F6571"/>
    <w:rsid w:val="00404F65"/>
    <w:rsid w:val="0040530B"/>
    <w:rsid w:val="00410BC5"/>
    <w:rsid w:val="00411555"/>
    <w:rsid w:val="00414370"/>
    <w:rsid w:val="00414B76"/>
    <w:rsid w:val="00415EC8"/>
    <w:rsid w:val="004160B5"/>
    <w:rsid w:val="00420414"/>
    <w:rsid w:val="004206CE"/>
    <w:rsid w:val="00422688"/>
    <w:rsid w:val="00425179"/>
    <w:rsid w:val="00425A83"/>
    <w:rsid w:val="004262C1"/>
    <w:rsid w:val="00432361"/>
    <w:rsid w:val="004373AD"/>
    <w:rsid w:val="0044192D"/>
    <w:rsid w:val="00442963"/>
    <w:rsid w:val="004436DA"/>
    <w:rsid w:val="00451047"/>
    <w:rsid w:val="0045245C"/>
    <w:rsid w:val="00456038"/>
    <w:rsid w:val="00457487"/>
    <w:rsid w:val="00457F49"/>
    <w:rsid w:val="00460344"/>
    <w:rsid w:val="00463F59"/>
    <w:rsid w:val="00464E09"/>
    <w:rsid w:val="004737E3"/>
    <w:rsid w:val="0047391B"/>
    <w:rsid w:val="0047461F"/>
    <w:rsid w:val="00484968"/>
    <w:rsid w:val="00484C86"/>
    <w:rsid w:val="004856E4"/>
    <w:rsid w:val="00491139"/>
    <w:rsid w:val="00492B6A"/>
    <w:rsid w:val="0049356E"/>
    <w:rsid w:val="00493DDC"/>
    <w:rsid w:val="004967F8"/>
    <w:rsid w:val="004A20C6"/>
    <w:rsid w:val="004A33BC"/>
    <w:rsid w:val="004A362F"/>
    <w:rsid w:val="004A3CB6"/>
    <w:rsid w:val="004A3ED0"/>
    <w:rsid w:val="004A75AB"/>
    <w:rsid w:val="004B2EB9"/>
    <w:rsid w:val="004B4E01"/>
    <w:rsid w:val="004B7460"/>
    <w:rsid w:val="004C2A2D"/>
    <w:rsid w:val="004C3098"/>
    <w:rsid w:val="004C3DAF"/>
    <w:rsid w:val="004C42B3"/>
    <w:rsid w:val="004C77EF"/>
    <w:rsid w:val="004D2762"/>
    <w:rsid w:val="004D3F23"/>
    <w:rsid w:val="004E32E9"/>
    <w:rsid w:val="004E6075"/>
    <w:rsid w:val="004F0425"/>
    <w:rsid w:val="004F3E3E"/>
    <w:rsid w:val="004F4FC5"/>
    <w:rsid w:val="004F77F3"/>
    <w:rsid w:val="00510AC2"/>
    <w:rsid w:val="00513AC9"/>
    <w:rsid w:val="00513EBB"/>
    <w:rsid w:val="005158F5"/>
    <w:rsid w:val="005162FB"/>
    <w:rsid w:val="00517F2F"/>
    <w:rsid w:val="00522E8D"/>
    <w:rsid w:val="005315C8"/>
    <w:rsid w:val="00531F65"/>
    <w:rsid w:val="005342F5"/>
    <w:rsid w:val="00535D6E"/>
    <w:rsid w:val="00541277"/>
    <w:rsid w:val="005420E6"/>
    <w:rsid w:val="00542AFA"/>
    <w:rsid w:val="005449B2"/>
    <w:rsid w:val="005456B2"/>
    <w:rsid w:val="00545746"/>
    <w:rsid w:val="005468E9"/>
    <w:rsid w:val="00546C27"/>
    <w:rsid w:val="00546F8C"/>
    <w:rsid w:val="00553E31"/>
    <w:rsid w:val="005564B5"/>
    <w:rsid w:val="0056023B"/>
    <w:rsid w:val="00560ED8"/>
    <w:rsid w:val="00560F78"/>
    <w:rsid w:val="00565694"/>
    <w:rsid w:val="00574C31"/>
    <w:rsid w:val="00575529"/>
    <w:rsid w:val="00576A88"/>
    <w:rsid w:val="00576DE1"/>
    <w:rsid w:val="0058118A"/>
    <w:rsid w:val="00583B21"/>
    <w:rsid w:val="00594DB4"/>
    <w:rsid w:val="005967E8"/>
    <w:rsid w:val="005975F9"/>
    <w:rsid w:val="005A14D2"/>
    <w:rsid w:val="005B01AB"/>
    <w:rsid w:val="005B20BB"/>
    <w:rsid w:val="005B3095"/>
    <w:rsid w:val="005B3800"/>
    <w:rsid w:val="005B4D1E"/>
    <w:rsid w:val="005B5940"/>
    <w:rsid w:val="005B7105"/>
    <w:rsid w:val="005C11AE"/>
    <w:rsid w:val="005C127C"/>
    <w:rsid w:val="005C19CF"/>
    <w:rsid w:val="005C1E91"/>
    <w:rsid w:val="005C651C"/>
    <w:rsid w:val="005D0C85"/>
    <w:rsid w:val="005D254D"/>
    <w:rsid w:val="005D3C70"/>
    <w:rsid w:val="005E2424"/>
    <w:rsid w:val="005E348C"/>
    <w:rsid w:val="005F6F43"/>
    <w:rsid w:val="006019D3"/>
    <w:rsid w:val="0061249C"/>
    <w:rsid w:val="0061489A"/>
    <w:rsid w:val="00615BD7"/>
    <w:rsid w:val="00616A28"/>
    <w:rsid w:val="006236D0"/>
    <w:rsid w:val="00626C96"/>
    <w:rsid w:val="00626F34"/>
    <w:rsid w:val="00627F46"/>
    <w:rsid w:val="00632A24"/>
    <w:rsid w:val="00636300"/>
    <w:rsid w:val="00646855"/>
    <w:rsid w:val="00646918"/>
    <w:rsid w:val="006476D2"/>
    <w:rsid w:val="00650296"/>
    <w:rsid w:val="00650781"/>
    <w:rsid w:val="00660A6E"/>
    <w:rsid w:val="006744A1"/>
    <w:rsid w:val="006765C5"/>
    <w:rsid w:val="006767EF"/>
    <w:rsid w:val="00684FE1"/>
    <w:rsid w:val="00686E79"/>
    <w:rsid w:val="0069400A"/>
    <w:rsid w:val="00694237"/>
    <w:rsid w:val="006A0393"/>
    <w:rsid w:val="006A506C"/>
    <w:rsid w:val="006A5D88"/>
    <w:rsid w:val="006B1757"/>
    <w:rsid w:val="006B68BE"/>
    <w:rsid w:val="006C56F5"/>
    <w:rsid w:val="006D2DF4"/>
    <w:rsid w:val="006E6BC6"/>
    <w:rsid w:val="007010CD"/>
    <w:rsid w:val="00702C49"/>
    <w:rsid w:val="007059F3"/>
    <w:rsid w:val="007118E1"/>
    <w:rsid w:val="00711B0B"/>
    <w:rsid w:val="0071215B"/>
    <w:rsid w:val="0071264E"/>
    <w:rsid w:val="007164B1"/>
    <w:rsid w:val="007179BC"/>
    <w:rsid w:val="0072268A"/>
    <w:rsid w:val="00723E8B"/>
    <w:rsid w:val="00736D44"/>
    <w:rsid w:val="00737698"/>
    <w:rsid w:val="007412C3"/>
    <w:rsid w:val="00743F8A"/>
    <w:rsid w:val="00747E18"/>
    <w:rsid w:val="00750CC8"/>
    <w:rsid w:val="0075149A"/>
    <w:rsid w:val="00752039"/>
    <w:rsid w:val="0075206E"/>
    <w:rsid w:val="00752A1F"/>
    <w:rsid w:val="0075468F"/>
    <w:rsid w:val="00757E44"/>
    <w:rsid w:val="007607DA"/>
    <w:rsid w:val="007645FA"/>
    <w:rsid w:val="00767334"/>
    <w:rsid w:val="007773B1"/>
    <w:rsid w:val="007777B4"/>
    <w:rsid w:val="007801BE"/>
    <w:rsid w:val="00780E14"/>
    <w:rsid w:val="00780EEB"/>
    <w:rsid w:val="0078562A"/>
    <w:rsid w:val="00785903"/>
    <w:rsid w:val="007859B0"/>
    <w:rsid w:val="007917E1"/>
    <w:rsid w:val="007A1ABA"/>
    <w:rsid w:val="007A5DED"/>
    <w:rsid w:val="007A645A"/>
    <w:rsid w:val="007B2E49"/>
    <w:rsid w:val="007B3E59"/>
    <w:rsid w:val="007B56EC"/>
    <w:rsid w:val="007B7016"/>
    <w:rsid w:val="007C09A1"/>
    <w:rsid w:val="007C0F58"/>
    <w:rsid w:val="007C17DD"/>
    <w:rsid w:val="007C35C9"/>
    <w:rsid w:val="007C4655"/>
    <w:rsid w:val="007C4C60"/>
    <w:rsid w:val="007C5F34"/>
    <w:rsid w:val="007C66F8"/>
    <w:rsid w:val="007D1C59"/>
    <w:rsid w:val="007D30A0"/>
    <w:rsid w:val="007D3EE1"/>
    <w:rsid w:val="007D7659"/>
    <w:rsid w:val="007D7A60"/>
    <w:rsid w:val="007D7E12"/>
    <w:rsid w:val="007E006C"/>
    <w:rsid w:val="007E46D0"/>
    <w:rsid w:val="007F0D60"/>
    <w:rsid w:val="007F4A7C"/>
    <w:rsid w:val="007F4D06"/>
    <w:rsid w:val="007F53C6"/>
    <w:rsid w:val="007F6066"/>
    <w:rsid w:val="0080230D"/>
    <w:rsid w:val="008030D2"/>
    <w:rsid w:val="00803879"/>
    <w:rsid w:val="008059DD"/>
    <w:rsid w:val="00810A6C"/>
    <w:rsid w:val="00817618"/>
    <w:rsid w:val="008237FC"/>
    <w:rsid w:val="00823FCE"/>
    <w:rsid w:val="0083548A"/>
    <w:rsid w:val="00841422"/>
    <w:rsid w:val="008421CC"/>
    <w:rsid w:val="00847141"/>
    <w:rsid w:val="00847D86"/>
    <w:rsid w:val="00847D8E"/>
    <w:rsid w:val="00852A9F"/>
    <w:rsid w:val="00855A1C"/>
    <w:rsid w:val="00857A1D"/>
    <w:rsid w:val="008625B0"/>
    <w:rsid w:val="00862A2D"/>
    <w:rsid w:val="00871E64"/>
    <w:rsid w:val="008759F3"/>
    <w:rsid w:val="008967A3"/>
    <w:rsid w:val="00897302"/>
    <w:rsid w:val="008A35B5"/>
    <w:rsid w:val="008A7FE2"/>
    <w:rsid w:val="008B35F3"/>
    <w:rsid w:val="008B5DCC"/>
    <w:rsid w:val="008C0C4B"/>
    <w:rsid w:val="008C44E1"/>
    <w:rsid w:val="008D0708"/>
    <w:rsid w:val="008D0720"/>
    <w:rsid w:val="008D0D31"/>
    <w:rsid w:val="008D45D2"/>
    <w:rsid w:val="008E1C3C"/>
    <w:rsid w:val="008F30A8"/>
    <w:rsid w:val="008F5E17"/>
    <w:rsid w:val="00902BE9"/>
    <w:rsid w:val="0090336C"/>
    <w:rsid w:val="00905287"/>
    <w:rsid w:val="0090581D"/>
    <w:rsid w:val="00906369"/>
    <w:rsid w:val="00911149"/>
    <w:rsid w:val="009161AA"/>
    <w:rsid w:val="009161F5"/>
    <w:rsid w:val="00920919"/>
    <w:rsid w:val="009210CB"/>
    <w:rsid w:val="00923A4A"/>
    <w:rsid w:val="00932AA4"/>
    <w:rsid w:val="0093376C"/>
    <w:rsid w:val="009339DB"/>
    <w:rsid w:val="0093723C"/>
    <w:rsid w:val="009411AE"/>
    <w:rsid w:val="009423BC"/>
    <w:rsid w:val="00942828"/>
    <w:rsid w:val="00942858"/>
    <w:rsid w:val="00943F15"/>
    <w:rsid w:val="00945990"/>
    <w:rsid w:val="00946F29"/>
    <w:rsid w:val="00952A94"/>
    <w:rsid w:val="009559FB"/>
    <w:rsid w:val="009638BC"/>
    <w:rsid w:val="00965CCB"/>
    <w:rsid w:val="00965DA9"/>
    <w:rsid w:val="00966161"/>
    <w:rsid w:val="00970189"/>
    <w:rsid w:val="009702DB"/>
    <w:rsid w:val="00973890"/>
    <w:rsid w:val="00975350"/>
    <w:rsid w:val="0097608B"/>
    <w:rsid w:val="00981B7F"/>
    <w:rsid w:val="00985BFA"/>
    <w:rsid w:val="00986AFA"/>
    <w:rsid w:val="0099168D"/>
    <w:rsid w:val="009928C5"/>
    <w:rsid w:val="00994EAA"/>
    <w:rsid w:val="009964B8"/>
    <w:rsid w:val="00997586"/>
    <w:rsid w:val="009A292C"/>
    <w:rsid w:val="009A5C9B"/>
    <w:rsid w:val="009A67A7"/>
    <w:rsid w:val="009B1238"/>
    <w:rsid w:val="009B22F9"/>
    <w:rsid w:val="009B232B"/>
    <w:rsid w:val="009B5CCD"/>
    <w:rsid w:val="009B6C9C"/>
    <w:rsid w:val="009B7C29"/>
    <w:rsid w:val="009C21BC"/>
    <w:rsid w:val="009C343D"/>
    <w:rsid w:val="009D5405"/>
    <w:rsid w:val="009D558A"/>
    <w:rsid w:val="009D6014"/>
    <w:rsid w:val="009E06B3"/>
    <w:rsid w:val="009E347C"/>
    <w:rsid w:val="009E3E2C"/>
    <w:rsid w:val="009E650E"/>
    <w:rsid w:val="009E7E90"/>
    <w:rsid w:val="009F1323"/>
    <w:rsid w:val="009F20D7"/>
    <w:rsid w:val="009F393F"/>
    <w:rsid w:val="009F6EB0"/>
    <w:rsid w:val="009F7793"/>
    <w:rsid w:val="00A02739"/>
    <w:rsid w:val="00A02A95"/>
    <w:rsid w:val="00A04E0B"/>
    <w:rsid w:val="00A069EC"/>
    <w:rsid w:val="00A1150F"/>
    <w:rsid w:val="00A1379E"/>
    <w:rsid w:val="00A14E0B"/>
    <w:rsid w:val="00A30020"/>
    <w:rsid w:val="00A30490"/>
    <w:rsid w:val="00A30902"/>
    <w:rsid w:val="00A30F27"/>
    <w:rsid w:val="00A31641"/>
    <w:rsid w:val="00A33451"/>
    <w:rsid w:val="00A354C4"/>
    <w:rsid w:val="00A36914"/>
    <w:rsid w:val="00A37488"/>
    <w:rsid w:val="00A37544"/>
    <w:rsid w:val="00A37C56"/>
    <w:rsid w:val="00A416B7"/>
    <w:rsid w:val="00A50D9E"/>
    <w:rsid w:val="00A54BB9"/>
    <w:rsid w:val="00A54C86"/>
    <w:rsid w:val="00A66CF0"/>
    <w:rsid w:val="00A67865"/>
    <w:rsid w:val="00A700C6"/>
    <w:rsid w:val="00A71378"/>
    <w:rsid w:val="00A7713C"/>
    <w:rsid w:val="00A80E2F"/>
    <w:rsid w:val="00A81470"/>
    <w:rsid w:val="00A82B99"/>
    <w:rsid w:val="00A865BD"/>
    <w:rsid w:val="00A925C0"/>
    <w:rsid w:val="00A92B84"/>
    <w:rsid w:val="00A92F5E"/>
    <w:rsid w:val="00A95905"/>
    <w:rsid w:val="00AA2663"/>
    <w:rsid w:val="00AA3D86"/>
    <w:rsid w:val="00AA7B50"/>
    <w:rsid w:val="00AB417B"/>
    <w:rsid w:val="00AC5185"/>
    <w:rsid w:val="00AC7AD5"/>
    <w:rsid w:val="00AC7B7C"/>
    <w:rsid w:val="00AD2D22"/>
    <w:rsid w:val="00AD6255"/>
    <w:rsid w:val="00AE0778"/>
    <w:rsid w:val="00AE352B"/>
    <w:rsid w:val="00AE5A0B"/>
    <w:rsid w:val="00AE652F"/>
    <w:rsid w:val="00AF01F7"/>
    <w:rsid w:val="00AF3229"/>
    <w:rsid w:val="00AF6A4E"/>
    <w:rsid w:val="00B03A99"/>
    <w:rsid w:val="00B054CD"/>
    <w:rsid w:val="00B070E2"/>
    <w:rsid w:val="00B07625"/>
    <w:rsid w:val="00B115A5"/>
    <w:rsid w:val="00B145CC"/>
    <w:rsid w:val="00B20266"/>
    <w:rsid w:val="00B21A3E"/>
    <w:rsid w:val="00B24442"/>
    <w:rsid w:val="00B30473"/>
    <w:rsid w:val="00B30653"/>
    <w:rsid w:val="00B316C6"/>
    <w:rsid w:val="00B3209C"/>
    <w:rsid w:val="00B326FD"/>
    <w:rsid w:val="00B3394E"/>
    <w:rsid w:val="00B33D6A"/>
    <w:rsid w:val="00B34673"/>
    <w:rsid w:val="00B4211D"/>
    <w:rsid w:val="00B423AA"/>
    <w:rsid w:val="00B52C70"/>
    <w:rsid w:val="00B5329E"/>
    <w:rsid w:val="00B62F1A"/>
    <w:rsid w:val="00B7062B"/>
    <w:rsid w:val="00B80F32"/>
    <w:rsid w:val="00B94865"/>
    <w:rsid w:val="00B94A48"/>
    <w:rsid w:val="00B94D3F"/>
    <w:rsid w:val="00B95CD8"/>
    <w:rsid w:val="00B96A5D"/>
    <w:rsid w:val="00BA1B35"/>
    <w:rsid w:val="00BA1F89"/>
    <w:rsid w:val="00BA3E6D"/>
    <w:rsid w:val="00BB1558"/>
    <w:rsid w:val="00BB1A7E"/>
    <w:rsid w:val="00BB4B6D"/>
    <w:rsid w:val="00BB656B"/>
    <w:rsid w:val="00BB786A"/>
    <w:rsid w:val="00BD1123"/>
    <w:rsid w:val="00BD1FA1"/>
    <w:rsid w:val="00BD5C87"/>
    <w:rsid w:val="00BD7C08"/>
    <w:rsid w:val="00BD7F23"/>
    <w:rsid w:val="00BE0B45"/>
    <w:rsid w:val="00BE15A8"/>
    <w:rsid w:val="00BE3673"/>
    <w:rsid w:val="00BE3BEE"/>
    <w:rsid w:val="00BE7A6B"/>
    <w:rsid w:val="00BF0DE7"/>
    <w:rsid w:val="00BF4221"/>
    <w:rsid w:val="00BF5910"/>
    <w:rsid w:val="00C028F3"/>
    <w:rsid w:val="00C054E9"/>
    <w:rsid w:val="00C05CD1"/>
    <w:rsid w:val="00C06359"/>
    <w:rsid w:val="00C10065"/>
    <w:rsid w:val="00C10E52"/>
    <w:rsid w:val="00C11CC9"/>
    <w:rsid w:val="00C131F8"/>
    <w:rsid w:val="00C151F2"/>
    <w:rsid w:val="00C1658D"/>
    <w:rsid w:val="00C23A80"/>
    <w:rsid w:val="00C242AF"/>
    <w:rsid w:val="00C27D13"/>
    <w:rsid w:val="00C31340"/>
    <w:rsid w:val="00C37510"/>
    <w:rsid w:val="00C4008B"/>
    <w:rsid w:val="00C4438B"/>
    <w:rsid w:val="00C47D7E"/>
    <w:rsid w:val="00C6107E"/>
    <w:rsid w:val="00C637F5"/>
    <w:rsid w:val="00C656C5"/>
    <w:rsid w:val="00C70E3D"/>
    <w:rsid w:val="00C73651"/>
    <w:rsid w:val="00C73B74"/>
    <w:rsid w:val="00C8642C"/>
    <w:rsid w:val="00C93A91"/>
    <w:rsid w:val="00C94594"/>
    <w:rsid w:val="00CA72B5"/>
    <w:rsid w:val="00CA7BCF"/>
    <w:rsid w:val="00CB42D4"/>
    <w:rsid w:val="00CC0AE4"/>
    <w:rsid w:val="00CC5704"/>
    <w:rsid w:val="00CC5ED6"/>
    <w:rsid w:val="00CC7006"/>
    <w:rsid w:val="00CC7D6E"/>
    <w:rsid w:val="00CD087A"/>
    <w:rsid w:val="00CD72EE"/>
    <w:rsid w:val="00CE2B52"/>
    <w:rsid w:val="00CE3F7C"/>
    <w:rsid w:val="00CE3FFA"/>
    <w:rsid w:val="00CE4B86"/>
    <w:rsid w:val="00CE55E1"/>
    <w:rsid w:val="00CE6039"/>
    <w:rsid w:val="00CF1CBD"/>
    <w:rsid w:val="00CF6C29"/>
    <w:rsid w:val="00CF7D04"/>
    <w:rsid w:val="00D00C12"/>
    <w:rsid w:val="00D029D4"/>
    <w:rsid w:val="00D056D8"/>
    <w:rsid w:val="00D10448"/>
    <w:rsid w:val="00D10676"/>
    <w:rsid w:val="00D12422"/>
    <w:rsid w:val="00D137FB"/>
    <w:rsid w:val="00D1414C"/>
    <w:rsid w:val="00D150CC"/>
    <w:rsid w:val="00D15FAC"/>
    <w:rsid w:val="00D2017C"/>
    <w:rsid w:val="00D2031F"/>
    <w:rsid w:val="00D20C6E"/>
    <w:rsid w:val="00D20DB7"/>
    <w:rsid w:val="00D2409F"/>
    <w:rsid w:val="00D2686F"/>
    <w:rsid w:val="00D30974"/>
    <w:rsid w:val="00D32656"/>
    <w:rsid w:val="00D41308"/>
    <w:rsid w:val="00D41ACF"/>
    <w:rsid w:val="00D42AF3"/>
    <w:rsid w:val="00D47A27"/>
    <w:rsid w:val="00D47CB0"/>
    <w:rsid w:val="00D528E6"/>
    <w:rsid w:val="00D536D6"/>
    <w:rsid w:val="00D5501E"/>
    <w:rsid w:val="00D56195"/>
    <w:rsid w:val="00D63502"/>
    <w:rsid w:val="00D63817"/>
    <w:rsid w:val="00D63F5B"/>
    <w:rsid w:val="00D64542"/>
    <w:rsid w:val="00D729D9"/>
    <w:rsid w:val="00D73929"/>
    <w:rsid w:val="00D73A0E"/>
    <w:rsid w:val="00D7427F"/>
    <w:rsid w:val="00D74AF8"/>
    <w:rsid w:val="00D767CF"/>
    <w:rsid w:val="00D80122"/>
    <w:rsid w:val="00D83219"/>
    <w:rsid w:val="00D856FB"/>
    <w:rsid w:val="00D86D9A"/>
    <w:rsid w:val="00D948A2"/>
    <w:rsid w:val="00D96E46"/>
    <w:rsid w:val="00DA0CD6"/>
    <w:rsid w:val="00DA1B5E"/>
    <w:rsid w:val="00DA206B"/>
    <w:rsid w:val="00DA667E"/>
    <w:rsid w:val="00DB08C4"/>
    <w:rsid w:val="00DB09CE"/>
    <w:rsid w:val="00DB3C6B"/>
    <w:rsid w:val="00DB6E64"/>
    <w:rsid w:val="00DC0341"/>
    <w:rsid w:val="00DC3117"/>
    <w:rsid w:val="00DC454E"/>
    <w:rsid w:val="00DC64DF"/>
    <w:rsid w:val="00DC6BBD"/>
    <w:rsid w:val="00DC729A"/>
    <w:rsid w:val="00DC754E"/>
    <w:rsid w:val="00DC7AC1"/>
    <w:rsid w:val="00DD1B81"/>
    <w:rsid w:val="00DD755F"/>
    <w:rsid w:val="00DE045A"/>
    <w:rsid w:val="00DE1D8F"/>
    <w:rsid w:val="00DE4C76"/>
    <w:rsid w:val="00DE6D52"/>
    <w:rsid w:val="00DE7E5B"/>
    <w:rsid w:val="00DF0A26"/>
    <w:rsid w:val="00DF132F"/>
    <w:rsid w:val="00DF265F"/>
    <w:rsid w:val="00DF52D6"/>
    <w:rsid w:val="00DF7DB4"/>
    <w:rsid w:val="00E01F8D"/>
    <w:rsid w:val="00E04F15"/>
    <w:rsid w:val="00E06C42"/>
    <w:rsid w:val="00E12B13"/>
    <w:rsid w:val="00E14486"/>
    <w:rsid w:val="00E20DB8"/>
    <w:rsid w:val="00E22970"/>
    <w:rsid w:val="00E24021"/>
    <w:rsid w:val="00E30F84"/>
    <w:rsid w:val="00E36666"/>
    <w:rsid w:val="00E40279"/>
    <w:rsid w:val="00E40F88"/>
    <w:rsid w:val="00E415FD"/>
    <w:rsid w:val="00E50F17"/>
    <w:rsid w:val="00E55407"/>
    <w:rsid w:val="00E57CCC"/>
    <w:rsid w:val="00E6064C"/>
    <w:rsid w:val="00E6230E"/>
    <w:rsid w:val="00E62D00"/>
    <w:rsid w:val="00E66F96"/>
    <w:rsid w:val="00E70820"/>
    <w:rsid w:val="00E72650"/>
    <w:rsid w:val="00E72EA3"/>
    <w:rsid w:val="00E74AA5"/>
    <w:rsid w:val="00E759D2"/>
    <w:rsid w:val="00E77069"/>
    <w:rsid w:val="00E849C5"/>
    <w:rsid w:val="00E8646A"/>
    <w:rsid w:val="00E91114"/>
    <w:rsid w:val="00E91C37"/>
    <w:rsid w:val="00E927CA"/>
    <w:rsid w:val="00E97FC3"/>
    <w:rsid w:val="00EA0A49"/>
    <w:rsid w:val="00EB2E21"/>
    <w:rsid w:val="00EB3797"/>
    <w:rsid w:val="00EB38FC"/>
    <w:rsid w:val="00EB3E50"/>
    <w:rsid w:val="00EB5944"/>
    <w:rsid w:val="00EC076B"/>
    <w:rsid w:val="00ED1BCA"/>
    <w:rsid w:val="00ED1FBD"/>
    <w:rsid w:val="00ED4A67"/>
    <w:rsid w:val="00ED68EF"/>
    <w:rsid w:val="00ED7C97"/>
    <w:rsid w:val="00EE1136"/>
    <w:rsid w:val="00EE451B"/>
    <w:rsid w:val="00EE4AE5"/>
    <w:rsid w:val="00EE7F42"/>
    <w:rsid w:val="00EF0CB3"/>
    <w:rsid w:val="00EF18F3"/>
    <w:rsid w:val="00EF44DA"/>
    <w:rsid w:val="00F01070"/>
    <w:rsid w:val="00F01689"/>
    <w:rsid w:val="00F01F85"/>
    <w:rsid w:val="00F02F51"/>
    <w:rsid w:val="00F05040"/>
    <w:rsid w:val="00F07F22"/>
    <w:rsid w:val="00F134C6"/>
    <w:rsid w:val="00F1354D"/>
    <w:rsid w:val="00F15740"/>
    <w:rsid w:val="00F164FD"/>
    <w:rsid w:val="00F17D3C"/>
    <w:rsid w:val="00F21414"/>
    <w:rsid w:val="00F22BD0"/>
    <w:rsid w:val="00F23125"/>
    <w:rsid w:val="00F2324A"/>
    <w:rsid w:val="00F25C98"/>
    <w:rsid w:val="00F260BF"/>
    <w:rsid w:val="00F26D69"/>
    <w:rsid w:val="00F30228"/>
    <w:rsid w:val="00F34CF6"/>
    <w:rsid w:val="00F3604A"/>
    <w:rsid w:val="00F40AC3"/>
    <w:rsid w:val="00F413C6"/>
    <w:rsid w:val="00F4354F"/>
    <w:rsid w:val="00F43AB9"/>
    <w:rsid w:val="00F4703F"/>
    <w:rsid w:val="00F508DE"/>
    <w:rsid w:val="00F512F1"/>
    <w:rsid w:val="00F60532"/>
    <w:rsid w:val="00F623AC"/>
    <w:rsid w:val="00F644F1"/>
    <w:rsid w:val="00F6573C"/>
    <w:rsid w:val="00F65A1C"/>
    <w:rsid w:val="00F742A3"/>
    <w:rsid w:val="00F758DA"/>
    <w:rsid w:val="00F75D29"/>
    <w:rsid w:val="00F77F81"/>
    <w:rsid w:val="00F827ED"/>
    <w:rsid w:val="00F83E82"/>
    <w:rsid w:val="00F87C50"/>
    <w:rsid w:val="00F87F21"/>
    <w:rsid w:val="00F90A54"/>
    <w:rsid w:val="00F91A37"/>
    <w:rsid w:val="00F92D42"/>
    <w:rsid w:val="00F9353B"/>
    <w:rsid w:val="00F93927"/>
    <w:rsid w:val="00FA56EB"/>
    <w:rsid w:val="00FA7F57"/>
    <w:rsid w:val="00FB292B"/>
    <w:rsid w:val="00FC2A61"/>
    <w:rsid w:val="00FC3141"/>
    <w:rsid w:val="00FC3EE3"/>
    <w:rsid w:val="00FC632B"/>
    <w:rsid w:val="00FC7C26"/>
    <w:rsid w:val="00FD0365"/>
    <w:rsid w:val="00FD1B81"/>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173EBD5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link w:val="20"/>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1">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2">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semiHidden/>
    <w:rsid w:val="006476D2"/>
    <w:pPr>
      <w:tabs>
        <w:tab w:val="center" w:pos="4252"/>
        <w:tab w:val="right" w:pos="8504"/>
      </w:tabs>
      <w:snapToGrid w:val="0"/>
    </w:pPr>
  </w:style>
  <w:style w:type="character" w:styleId="aa">
    <w:name w:val="page number"/>
    <w:basedOn w:val="a0"/>
    <w:semiHidden/>
    <w:rsid w:val="006476D2"/>
  </w:style>
  <w:style w:type="paragraph" w:styleId="ab">
    <w:name w:val="List Paragraph"/>
    <w:basedOn w:val="a"/>
    <w:uiPriority w:val="34"/>
    <w:qFormat/>
    <w:rsid w:val="000D392A"/>
    <w:pPr>
      <w:ind w:leftChars="400" w:left="840"/>
    </w:pPr>
  </w:style>
  <w:style w:type="paragraph" w:styleId="ac">
    <w:name w:val="Balloon Text"/>
    <w:basedOn w:val="a"/>
    <w:link w:val="ad"/>
    <w:uiPriority w:val="99"/>
    <w:semiHidden/>
    <w:unhideWhenUsed/>
    <w:rsid w:val="001754DD"/>
    <w:rPr>
      <w:rFonts w:ascii="Arial" w:eastAsia="ＭＳ ゴシック" w:hAnsi="Arial"/>
      <w:sz w:val="18"/>
      <w:szCs w:val="18"/>
    </w:rPr>
  </w:style>
  <w:style w:type="character" w:customStyle="1" w:styleId="ad">
    <w:name w:val="吹き出し (文字)"/>
    <w:link w:val="ac"/>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e">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3">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4">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
    <w:name w:val="annotation reference"/>
    <w:uiPriority w:val="99"/>
    <w:semiHidden/>
    <w:unhideWhenUsed/>
    <w:rsid w:val="002D4CF4"/>
    <w:rPr>
      <w:sz w:val="18"/>
      <w:szCs w:val="18"/>
    </w:rPr>
  </w:style>
  <w:style w:type="paragraph" w:styleId="af0">
    <w:name w:val="annotation text"/>
    <w:basedOn w:val="a"/>
    <w:link w:val="af1"/>
    <w:uiPriority w:val="99"/>
    <w:unhideWhenUsed/>
    <w:rsid w:val="002D4CF4"/>
    <w:pPr>
      <w:jc w:val="left"/>
    </w:pPr>
  </w:style>
  <w:style w:type="character" w:customStyle="1" w:styleId="af1">
    <w:name w:val="コメント文字列 (文字)"/>
    <w:link w:val="af0"/>
    <w:uiPriority w:val="99"/>
    <w:rsid w:val="002D4CF4"/>
    <w:rPr>
      <w:kern w:val="2"/>
      <w:sz w:val="21"/>
      <w:szCs w:val="24"/>
    </w:rPr>
  </w:style>
  <w:style w:type="paragraph" w:styleId="af2">
    <w:name w:val="annotation subject"/>
    <w:basedOn w:val="af0"/>
    <w:next w:val="af0"/>
    <w:link w:val="af3"/>
    <w:uiPriority w:val="99"/>
    <w:semiHidden/>
    <w:unhideWhenUsed/>
    <w:rsid w:val="002D4CF4"/>
    <w:rPr>
      <w:b/>
      <w:bCs/>
    </w:rPr>
  </w:style>
  <w:style w:type="character" w:customStyle="1" w:styleId="af3">
    <w:name w:val="コメント内容 (文字)"/>
    <w:link w:val="af2"/>
    <w:uiPriority w:val="99"/>
    <w:semiHidden/>
    <w:rsid w:val="002D4CF4"/>
    <w:rPr>
      <w:b/>
      <w:bCs/>
      <w:kern w:val="2"/>
      <w:sz w:val="21"/>
      <w:szCs w:val="24"/>
    </w:rPr>
  </w:style>
  <w:style w:type="character" w:customStyle="1" w:styleId="20">
    <w:name w:val="見出し 2 (文字)"/>
    <w:link w:val="2"/>
    <w:rsid w:val="008C0C4B"/>
    <w:rPr>
      <w:rFonts w:ascii="Arial" w:eastAsia="ＭＳ ゴシック" w:hAnsi="Arial"/>
      <w:kern w:val="2"/>
      <w:sz w:val="21"/>
      <w:szCs w:val="24"/>
    </w:rPr>
  </w:style>
  <w:style w:type="paragraph" w:styleId="af4">
    <w:name w:val="Revision"/>
    <w:hidden/>
    <w:uiPriority w:val="99"/>
    <w:semiHidden/>
    <w:rsid w:val="001043A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543250">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23</Pages>
  <Words>1833</Words>
  <Characters>10451</Characters>
  <Application>Microsoft Office Word</Application>
  <DocSecurity>0</DocSecurity>
  <Lines>87</Lines>
  <Paragraphs>24</Paragraphs>
  <ScaleCrop>false</ScaleCrop>
  <Company/>
  <LinksUpToDate>false</LinksUpToDate>
  <CharactersWithSpaces>12260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2025-06-18T07:08:00Z</dcterms:created>
  <dcterms:modified xsi:type="dcterms:W3CDTF">2025-06-18T07:08:00Z</dcterms:modified>
</cp:coreProperties>
</file>